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6C" w:rsidRDefault="00DF126C" w:rsidP="00EE44F7">
      <w:pPr>
        <w:autoSpaceDE w:val="0"/>
        <w:autoSpaceDN w:val="0"/>
        <w:adjustRightInd w:val="0"/>
        <w:rPr>
          <w:rFonts w:ascii="Arial" w:hAnsi="Arial" w:cs="Arial"/>
          <w:color w:val="000000"/>
        </w:rPr>
      </w:pPr>
    </w:p>
    <w:tbl>
      <w:tblPr>
        <w:tblW w:w="9666" w:type="dxa"/>
        <w:jc w:val="center"/>
        <w:tblInd w:w="41" w:type="dxa"/>
        <w:tblBorders>
          <w:top w:val="nil"/>
          <w:left w:val="nil"/>
          <w:bottom w:val="nil"/>
          <w:right w:val="nil"/>
        </w:tblBorders>
        <w:tblLayout w:type="fixed"/>
        <w:tblLook w:val="0000"/>
      </w:tblPr>
      <w:tblGrid>
        <w:gridCol w:w="1432"/>
        <w:gridCol w:w="850"/>
        <w:gridCol w:w="851"/>
        <w:gridCol w:w="850"/>
        <w:gridCol w:w="851"/>
        <w:gridCol w:w="850"/>
        <w:gridCol w:w="851"/>
        <w:gridCol w:w="850"/>
        <w:gridCol w:w="851"/>
        <w:gridCol w:w="850"/>
        <w:gridCol w:w="580"/>
      </w:tblGrid>
      <w:tr w:rsidR="00144CF9"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79646"/>
          </w:tcPr>
          <w:p w:rsidR="00144CF9" w:rsidRPr="006D1271" w:rsidRDefault="00144CF9" w:rsidP="00144CF9">
            <w:pPr>
              <w:jc w:val="center"/>
              <w:rPr>
                <w:rFonts w:ascii="Arial Narrow" w:hAnsi="Arial Narrow" w:cs="Arial"/>
                <w:b/>
                <w:lang w:val="es-MX"/>
              </w:rPr>
            </w:pPr>
            <w:r>
              <w:rPr>
                <w:rFonts w:ascii="Arial" w:hAnsi="Arial" w:cs="Arial"/>
                <w:color w:val="000000"/>
              </w:rPr>
              <w:br w:type="page"/>
            </w:r>
            <w:r w:rsidRPr="006D1271">
              <w:rPr>
                <w:rFonts w:ascii="Arial Narrow" w:hAnsi="Arial Narrow" w:cs="Arial"/>
                <w:b/>
                <w:lang w:val="es-MX"/>
              </w:rPr>
              <w:t xml:space="preserve">PROYECTO DE APOYO A </w:t>
            </w: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6D1271">
                  <w:rPr>
                    <w:rFonts w:ascii="Arial Narrow" w:hAnsi="Arial Narrow" w:cs="Arial"/>
                    <w:b/>
                    <w:lang w:val="es-MX"/>
                  </w:rPr>
                  <w:t>LA CALIDAD</w:t>
                </w:r>
              </w:smartTag>
              <w:r w:rsidRPr="006D1271">
                <w:rPr>
                  <w:rFonts w:ascii="Arial Narrow" w:hAnsi="Arial Narrow" w:cs="Arial"/>
                  <w:b/>
                  <w:lang w:val="es-MX"/>
                </w:rPr>
                <w:t xml:space="preserve"> DE</w:t>
              </w:r>
            </w:smartTag>
            <w:r w:rsidRPr="006D1271">
              <w:rPr>
                <w:rFonts w:ascii="Arial Narrow" w:hAnsi="Arial Narrow" w:cs="Arial"/>
                <w:b/>
                <w:lang w:val="es-MX"/>
              </w:rPr>
              <w:t xml:space="preserve"> LAS UNIVERSIDADES TECNOLÓGICAS</w:t>
            </w:r>
          </w:p>
          <w:p w:rsidR="00144CF9" w:rsidRPr="001D1EA3" w:rsidRDefault="00144CF9" w:rsidP="00144CF9">
            <w:pPr>
              <w:autoSpaceDE w:val="0"/>
              <w:autoSpaceDN w:val="0"/>
              <w:adjustRightInd w:val="0"/>
              <w:jc w:val="center"/>
              <w:rPr>
                <w:rFonts w:ascii="Arial Narrow" w:hAnsi="Arial Narrow" w:cs="Arial"/>
                <w:b/>
                <w:color w:val="000000"/>
                <w:sz w:val="16"/>
                <w:szCs w:val="16"/>
                <w:lang w:val="es-MX"/>
              </w:rPr>
            </w:pPr>
            <w:r w:rsidRPr="006D1271">
              <w:rPr>
                <w:rFonts w:ascii="Arial Narrow" w:hAnsi="Arial Narrow" w:cs="Arial"/>
                <w:b/>
                <w:color w:val="000000"/>
                <w:lang w:val="es-MX"/>
              </w:rPr>
              <w:t>20</w:t>
            </w:r>
            <w:r w:rsidR="00DD4A1C">
              <w:rPr>
                <w:rFonts w:ascii="Arial Narrow" w:hAnsi="Arial Narrow" w:cs="Arial"/>
                <w:b/>
                <w:color w:val="000000"/>
                <w:lang w:val="es-MX"/>
              </w:rPr>
              <w:t>10</w:t>
            </w:r>
          </w:p>
        </w:tc>
      </w:tr>
      <w:tr w:rsidR="00144CF9" w:rsidRPr="00DF126C"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8A764"/>
          </w:tcPr>
          <w:p w:rsidR="00144CF9" w:rsidRPr="00DF126C" w:rsidRDefault="00144CF9" w:rsidP="00144CF9">
            <w:pPr>
              <w:tabs>
                <w:tab w:val="left" w:pos="8444"/>
              </w:tabs>
              <w:autoSpaceDE w:val="0"/>
              <w:autoSpaceDN w:val="0"/>
              <w:adjustRightInd w:val="0"/>
              <w:jc w:val="right"/>
              <w:rPr>
                <w:rFonts w:ascii="Arial Narrow" w:hAnsi="Arial Narrow" w:cs="Arial"/>
                <w:b/>
                <w:color w:val="000000"/>
                <w:sz w:val="16"/>
                <w:szCs w:val="16"/>
              </w:rPr>
            </w:pPr>
            <w:r w:rsidRPr="006D1271">
              <w:rPr>
                <w:rFonts w:ascii="Arial Narrow" w:hAnsi="Arial Narrow" w:cs="Arial"/>
                <w:b/>
                <w:color w:val="000000"/>
                <w:sz w:val="22"/>
                <w:szCs w:val="22"/>
              </w:rPr>
              <w:t xml:space="preserve">FORMATO DE PROYECTO              </w:t>
            </w:r>
            <w:r w:rsidRPr="006D1271">
              <w:rPr>
                <w:rFonts w:ascii="Arial Narrow" w:hAnsi="Arial Narrow" w:cs="Arial"/>
                <w:b/>
                <w:color w:val="000000"/>
                <w:sz w:val="16"/>
                <w:szCs w:val="16"/>
              </w:rPr>
              <w:t xml:space="preserve">                                                             </w:t>
            </w:r>
            <w:r>
              <w:rPr>
                <w:rFonts w:ascii="Arial Narrow" w:hAnsi="Arial Narrow" w:cs="Arial"/>
                <w:b/>
                <w:color w:val="000000"/>
                <w:sz w:val="16"/>
                <w:szCs w:val="16"/>
              </w:rPr>
              <w:t>FORMATO 2</w:t>
            </w:r>
          </w:p>
        </w:tc>
      </w:tr>
      <w:tr w:rsidR="00144CF9"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144CF9" w:rsidRDefault="00144CF9" w:rsidP="00184EB9">
            <w:pPr>
              <w:autoSpaceDE w:val="0"/>
              <w:autoSpaceDN w:val="0"/>
              <w:adjustRightInd w:val="0"/>
              <w:jc w:val="center"/>
              <w:rPr>
                <w:rFonts w:ascii="Arial Narrow" w:hAnsi="Arial Narrow" w:cs="Arial"/>
                <w:b/>
                <w:bCs/>
                <w:color w:val="000000"/>
                <w:sz w:val="16"/>
                <w:szCs w:val="16"/>
              </w:rPr>
            </w:pPr>
            <w:r>
              <w:rPr>
                <w:rFonts w:ascii="Arial Narrow" w:hAnsi="Arial Narrow" w:cs="Arial"/>
                <w:b/>
                <w:bCs/>
                <w:color w:val="000000"/>
                <w:sz w:val="16"/>
                <w:szCs w:val="16"/>
              </w:rPr>
              <w:t xml:space="preserve">DATOS GENERALES DE PROYECTO </w:t>
            </w:r>
          </w:p>
        </w:tc>
      </w:tr>
      <w:tr w:rsidR="00144CF9" w:rsidRPr="001D1EA3" w:rsidTr="00E265C8">
        <w:trPr>
          <w:trHeight w:val="159"/>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auto"/>
          </w:tcPr>
          <w:p w:rsidR="00144CF9" w:rsidRPr="00DA3140" w:rsidRDefault="00F372A0" w:rsidP="00144CF9">
            <w:pPr>
              <w:autoSpaceDE w:val="0"/>
              <w:autoSpaceDN w:val="0"/>
              <w:adjustRightInd w:val="0"/>
              <w:rPr>
                <w:rFonts w:ascii="Arial Narrow" w:hAnsi="Arial Narrow" w:cs="Arial"/>
                <w:color w:val="999999"/>
                <w:sz w:val="16"/>
                <w:szCs w:val="16"/>
              </w:rPr>
            </w:pPr>
            <w:r w:rsidRPr="00DA3140">
              <w:rPr>
                <w:rFonts w:ascii="Arial Narrow" w:hAnsi="Arial Narrow" w:cs="Arial"/>
                <w:color w:val="000000"/>
                <w:sz w:val="16"/>
                <w:szCs w:val="16"/>
              </w:rPr>
              <w:t xml:space="preserve">Título del proyecto: </w:t>
            </w:r>
          </w:p>
          <w:p w:rsidR="000C093E" w:rsidRPr="00DA3140" w:rsidRDefault="00DA3140" w:rsidP="00D4629C">
            <w:pPr>
              <w:autoSpaceDE w:val="0"/>
              <w:autoSpaceDN w:val="0"/>
              <w:adjustRightInd w:val="0"/>
              <w:rPr>
                <w:rFonts w:ascii="Arial Narrow" w:hAnsi="Arial Narrow" w:cs="Arial"/>
                <w:sz w:val="16"/>
                <w:szCs w:val="16"/>
              </w:rPr>
            </w:pPr>
            <w:r w:rsidRPr="00DA3140">
              <w:rPr>
                <w:rFonts w:ascii="Arial Narrow" w:hAnsi="Arial Narrow" w:cs="Arial"/>
                <w:sz w:val="16"/>
                <w:szCs w:val="16"/>
              </w:rPr>
              <w:t>Importancia de los Sistemas de Información Geográfica para el desarrollo  turístico sustentable de la región del Valle del Mezquital.</w:t>
            </w:r>
          </w:p>
          <w:p w:rsidR="005F6643" w:rsidRPr="00DA3140" w:rsidRDefault="005F6643" w:rsidP="006764CF">
            <w:pPr>
              <w:autoSpaceDE w:val="0"/>
              <w:autoSpaceDN w:val="0"/>
              <w:adjustRightInd w:val="0"/>
              <w:rPr>
                <w:rFonts w:ascii="Arial Narrow" w:hAnsi="Arial Narrow" w:cs="Arial"/>
                <w:sz w:val="16"/>
                <w:szCs w:val="16"/>
              </w:rPr>
            </w:pPr>
          </w:p>
        </w:tc>
      </w:tr>
      <w:tr w:rsidR="00144CF9" w:rsidRPr="001D1EA3" w:rsidTr="00E265C8">
        <w:trPr>
          <w:trHeight w:val="168"/>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D4629C" w:rsidRDefault="005D3B8B" w:rsidP="00144CF9">
            <w:pPr>
              <w:autoSpaceDE w:val="0"/>
              <w:autoSpaceDN w:val="0"/>
              <w:adjustRightInd w:val="0"/>
              <w:rPr>
                <w:rFonts w:ascii="Arial Narrow" w:hAnsi="Arial Narrow" w:cs="Arial"/>
                <w:color w:val="000000"/>
                <w:sz w:val="16"/>
                <w:szCs w:val="16"/>
              </w:rPr>
            </w:pPr>
            <w:r w:rsidRPr="00DA3140">
              <w:rPr>
                <w:rFonts w:ascii="Arial Narrow" w:hAnsi="Arial Narrow" w:cs="Verdana"/>
                <w:color w:val="000000"/>
                <w:sz w:val="16"/>
                <w:szCs w:val="16"/>
              </w:rPr>
              <w:t xml:space="preserve">Responsable del </w:t>
            </w:r>
            <w:r w:rsidR="00144CF9" w:rsidRPr="00DA3140">
              <w:rPr>
                <w:rFonts w:ascii="Arial Narrow" w:hAnsi="Arial Narrow" w:cs="Verdana"/>
                <w:color w:val="000000"/>
                <w:sz w:val="16"/>
                <w:szCs w:val="16"/>
              </w:rPr>
              <w:t>proyecto</w:t>
            </w:r>
            <w:r w:rsidR="00144CF9" w:rsidRPr="00DA3140">
              <w:rPr>
                <w:rFonts w:ascii="Arial Narrow" w:hAnsi="Arial Narrow" w:cs="Arial"/>
                <w:color w:val="000000"/>
                <w:sz w:val="16"/>
                <w:szCs w:val="16"/>
              </w:rPr>
              <w:t xml:space="preserve"> : </w:t>
            </w:r>
          </w:p>
          <w:p w:rsidR="00DA3140" w:rsidRPr="00DA3140" w:rsidRDefault="00DA3140" w:rsidP="00144CF9">
            <w:pPr>
              <w:autoSpaceDE w:val="0"/>
              <w:autoSpaceDN w:val="0"/>
              <w:adjustRightInd w:val="0"/>
              <w:rPr>
                <w:rFonts w:ascii="Arial Narrow" w:hAnsi="Arial Narrow" w:cs="Arial"/>
                <w:color w:val="000000"/>
                <w:sz w:val="16"/>
                <w:szCs w:val="16"/>
              </w:rPr>
            </w:pPr>
          </w:p>
          <w:p w:rsidR="00352894" w:rsidRPr="00DA3140" w:rsidRDefault="00352894" w:rsidP="00144CF9">
            <w:pPr>
              <w:autoSpaceDE w:val="0"/>
              <w:autoSpaceDN w:val="0"/>
              <w:adjustRightInd w:val="0"/>
              <w:rPr>
                <w:rFonts w:ascii="Arial Narrow" w:hAnsi="Arial Narrow" w:cs="Arial"/>
                <w:color w:val="000000"/>
                <w:sz w:val="16"/>
                <w:szCs w:val="16"/>
              </w:rPr>
            </w:pPr>
            <w:r w:rsidRPr="00DA3140">
              <w:rPr>
                <w:rFonts w:ascii="Arial Narrow" w:hAnsi="Arial Narrow" w:cs="Arial"/>
                <w:color w:val="000000"/>
                <w:sz w:val="16"/>
                <w:szCs w:val="16"/>
              </w:rPr>
              <w:t>Lic. Yashared Saldaña Tapia</w:t>
            </w:r>
          </w:p>
        </w:tc>
      </w:tr>
      <w:tr w:rsidR="00144CF9"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144CF9" w:rsidRPr="00DA3140" w:rsidRDefault="00144CF9" w:rsidP="00144CF9">
            <w:pPr>
              <w:autoSpaceDE w:val="0"/>
              <w:autoSpaceDN w:val="0"/>
              <w:adjustRightInd w:val="0"/>
              <w:rPr>
                <w:rFonts w:ascii="Arial Narrow" w:hAnsi="Arial Narrow" w:cs="Verdana"/>
                <w:color w:val="999999"/>
                <w:sz w:val="16"/>
                <w:szCs w:val="16"/>
              </w:rPr>
            </w:pPr>
            <w:r w:rsidRPr="00DA3140">
              <w:rPr>
                <w:rFonts w:ascii="Arial Narrow" w:hAnsi="Arial Narrow" w:cs="Verdana"/>
                <w:color w:val="000000"/>
                <w:sz w:val="16"/>
                <w:szCs w:val="16"/>
              </w:rPr>
              <w:t xml:space="preserve">Costo del proyecto: </w:t>
            </w:r>
          </w:p>
          <w:p w:rsidR="00DA3140" w:rsidRDefault="00DA3140" w:rsidP="006A521E">
            <w:pPr>
              <w:autoSpaceDE w:val="0"/>
              <w:autoSpaceDN w:val="0"/>
              <w:adjustRightInd w:val="0"/>
              <w:rPr>
                <w:rFonts w:ascii="Arial Narrow" w:hAnsi="Arial Narrow" w:cs="Verdana"/>
                <w:color w:val="365F91"/>
                <w:sz w:val="16"/>
                <w:szCs w:val="16"/>
              </w:rPr>
            </w:pPr>
          </w:p>
          <w:p w:rsidR="00A04137" w:rsidRPr="00C508CC" w:rsidRDefault="00352894" w:rsidP="00C508CC">
            <w:pPr>
              <w:autoSpaceDE w:val="0"/>
              <w:autoSpaceDN w:val="0"/>
              <w:adjustRightInd w:val="0"/>
              <w:rPr>
                <w:rFonts w:ascii="Arial Narrow" w:hAnsi="Arial Narrow" w:cs="Verdana"/>
                <w:b/>
                <w:color w:val="000000" w:themeColor="text1"/>
                <w:sz w:val="16"/>
                <w:szCs w:val="16"/>
              </w:rPr>
            </w:pPr>
            <w:r w:rsidRPr="00C508CC">
              <w:rPr>
                <w:rFonts w:ascii="Arial Narrow" w:hAnsi="Arial Narrow" w:cs="Verdana"/>
                <w:b/>
                <w:color w:val="000000" w:themeColor="text1"/>
                <w:sz w:val="16"/>
                <w:szCs w:val="16"/>
              </w:rPr>
              <w:t>$</w:t>
            </w:r>
            <w:r w:rsidR="00C508CC">
              <w:rPr>
                <w:rFonts w:ascii="Arial Narrow" w:hAnsi="Arial Narrow" w:cs="Verdana"/>
                <w:b/>
                <w:color w:val="000000" w:themeColor="text1"/>
                <w:sz w:val="16"/>
                <w:szCs w:val="16"/>
              </w:rPr>
              <w:t>982,4</w:t>
            </w:r>
            <w:r w:rsidRPr="00C508CC">
              <w:rPr>
                <w:rFonts w:ascii="Arial Narrow" w:hAnsi="Arial Narrow" w:cs="Verdana"/>
                <w:b/>
                <w:color w:val="000000" w:themeColor="text1"/>
                <w:sz w:val="16"/>
                <w:szCs w:val="16"/>
              </w:rPr>
              <w:t>0</w:t>
            </w:r>
            <w:r w:rsidR="00FD1AD4">
              <w:rPr>
                <w:rFonts w:ascii="Arial Narrow" w:hAnsi="Arial Narrow" w:cs="Verdana"/>
                <w:b/>
                <w:color w:val="000000" w:themeColor="text1"/>
                <w:sz w:val="16"/>
                <w:szCs w:val="16"/>
              </w:rPr>
              <w:t>8</w:t>
            </w:r>
          </w:p>
        </w:tc>
      </w:tr>
      <w:tr w:rsidR="000058EB"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0058EB" w:rsidRPr="00DA3140" w:rsidRDefault="000058EB" w:rsidP="00957DD1">
            <w:pPr>
              <w:autoSpaceDE w:val="0"/>
              <w:autoSpaceDN w:val="0"/>
              <w:adjustRightInd w:val="0"/>
              <w:rPr>
                <w:rFonts w:ascii="Arial Narrow" w:hAnsi="Arial Narrow" w:cs="Verdana"/>
                <w:color w:val="999999"/>
                <w:sz w:val="16"/>
                <w:szCs w:val="16"/>
              </w:rPr>
            </w:pPr>
            <w:r w:rsidRPr="00DA3140">
              <w:rPr>
                <w:rFonts w:ascii="Arial Narrow" w:hAnsi="Arial Narrow" w:cs="Verdana"/>
                <w:color w:val="000000"/>
                <w:sz w:val="16"/>
                <w:szCs w:val="16"/>
              </w:rPr>
              <w:t xml:space="preserve">Tipo de proyecto: </w:t>
            </w:r>
          </w:p>
          <w:p w:rsidR="00DA3140" w:rsidRDefault="00DA3140" w:rsidP="002D1434">
            <w:pPr>
              <w:autoSpaceDE w:val="0"/>
              <w:autoSpaceDN w:val="0"/>
              <w:adjustRightInd w:val="0"/>
              <w:rPr>
                <w:rFonts w:ascii="Arial Narrow" w:hAnsi="Arial Narrow" w:cs="Verdana"/>
                <w:sz w:val="16"/>
                <w:szCs w:val="16"/>
              </w:rPr>
            </w:pPr>
          </w:p>
          <w:p w:rsidR="005F6643" w:rsidRPr="00DA3140" w:rsidRDefault="006764CF" w:rsidP="002D1434">
            <w:pPr>
              <w:autoSpaceDE w:val="0"/>
              <w:autoSpaceDN w:val="0"/>
              <w:adjustRightInd w:val="0"/>
              <w:rPr>
                <w:rFonts w:ascii="Arial Narrow" w:hAnsi="Arial Narrow" w:cs="Verdana"/>
                <w:sz w:val="16"/>
                <w:szCs w:val="16"/>
              </w:rPr>
            </w:pPr>
            <w:r w:rsidRPr="00DA3140">
              <w:rPr>
                <w:rFonts w:ascii="Arial Narrow" w:hAnsi="Arial Narrow" w:cs="Verdana"/>
                <w:sz w:val="16"/>
                <w:szCs w:val="16"/>
              </w:rPr>
              <w:t xml:space="preserve">Atención a necesidades de equipamiento </w:t>
            </w:r>
            <w:r w:rsidR="002D1434" w:rsidRPr="00DA3140">
              <w:rPr>
                <w:rFonts w:ascii="Arial Narrow" w:hAnsi="Arial Narrow" w:cs="Verdana"/>
                <w:sz w:val="16"/>
                <w:szCs w:val="16"/>
              </w:rPr>
              <w:t xml:space="preserve"> del </w:t>
            </w:r>
            <w:r w:rsidR="00F96AFC" w:rsidRPr="00DA3140">
              <w:rPr>
                <w:rFonts w:ascii="Arial Narrow" w:hAnsi="Arial Narrow" w:cs="Verdana"/>
                <w:sz w:val="16"/>
                <w:szCs w:val="16"/>
              </w:rPr>
              <w:t>laboratorio de Sistemas de Información  Geográfica</w:t>
            </w:r>
          </w:p>
        </w:tc>
      </w:tr>
      <w:tr w:rsidR="00144CF9"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auto"/>
            </w:tcBorders>
          </w:tcPr>
          <w:p w:rsidR="00144CF9" w:rsidRPr="00DA3140" w:rsidRDefault="00144CF9" w:rsidP="00144CF9">
            <w:pPr>
              <w:autoSpaceDE w:val="0"/>
              <w:autoSpaceDN w:val="0"/>
              <w:adjustRightInd w:val="0"/>
              <w:rPr>
                <w:rFonts w:ascii="Arial Narrow" w:hAnsi="Arial Narrow" w:cs="Verdana"/>
                <w:color w:val="999999"/>
                <w:sz w:val="16"/>
                <w:szCs w:val="16"/>
              </w:rPr>
            </w:pPr>
            <w:r w:rsidRPr="00DA3140">
              <w:rPr>
                <w:rFonts w:ascii="Arial Narrow" w:hAnsi="Arial Narrow" w:cs="Verdana"/>
                <w:color w:val="000000"/>
                <w:sz w:val="16"/>
                <w:szCs w:val="16"/>
              </w:rPr>
              <w:t xml:space="preserve">Duración del proyecto: </w:t>
            </w:r>
          </w:p>
          <w:p w:rsidR="00DA3140" w:rsidRDefault="00DA3140" w:rsidP="00144CF9">
            <w:pPr>
              <w:autoSpaceDE w:val="0"/>
              <w:autoSpaceDN w:val="0"/>
              <w:adjustRightInd w:val="0"/>
              <w:rPr>
                <w:rFonts w:ascii="Arial Narrow" w:hAnsi="Arial Narrow" w:cs="Verdana"/>
                <w:sz w:val="16"/>
                <w:szCs w:val="16"/>
              </w:rPr>
            </w:pPr>
          </w:p>
          <w:p w:rsidR="005F6643" w:rsidRPr="00DA3140" w:rsidRDefault="006764CF" w:rsidP="00144CF9">
            <w:pPr>
              <w:autoSpaceDE w:val="0"/>
              <w:autoSpaceDN w:val="0"/>
              <w:adjustRightInd w:val="0"/>
              <w:rPr>
                <w:rFonts w:ascii="Arial Narrow" w:hAnsi="Arial Narrow" w:cs="Verdana"/>
                <w:sz w:val="16"/>
                <w:szCs w:val="16"/>
              </w:rPr>
            </w:pPr>
            <w:r w:rsidRPr="00DA3140">
              <w:rPr>
                <w:rFonts w:ascii="Arial Narrow" w:hAnsi="Arial Narrow" w:cs="Verdana"/>
                <w:sz w:val="16"/>
                <w:szCs w:val="16"/>
              </w:rPr>
              <w:t xml:space="preserve">Marzo </w:t>
            </w:r>
            <w:r w:rsidR="00F96AFC" w:rsidRPr="00DA3140">
              <w:rPr>
                <w:rFonts w:ascii="Arial Narrow" w:hAnsi="Arial Narrow" w:cs="Verdana"/>
                <w:sz w:val="16"/>
                <w:szCs w:val="16"/>
              </w:rPr>
              <w:t xml:space="preserve"> 2010  a diciembre 2010</w:t>
            </w:r>
          </w:p>
        </w:tc>
      </w:tr>
      <w:tr w:rsidR="00144CF9"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auto"/>
            </w:tcBorders>
          </w:tcPr>
          <w:p w:rsidR="00144CF9" w:rsidRPr="00DA3140" w:rsidRDefault="00144CF9" w:rsidP="00113D39">
            <w:pPr>
              <w:autoSpaceDE w:val="0"/>
              <w:autoSpaceDN w:val="0"/>
              <w:adjustRightInd w:val="0"/>
              <w:jc w:val="both"/>
              <w:rPr>
                <w:rFonts w:ascii="Arial Narrow" w:hAnsi="Arial Narrow" w:cs="Verdana"/>
                <w:color w:val="999999"/>
                <w:sz w:val="16"/>
                <w:szCs w:val="16"/>
              </w:rPr>
            </w:pPr>
            <w:r w:rsidRPr="00DA3140">
              <w:rPr>
                <w:rFonts w:ascii="Arial Narrow" w:hAnsi="Arial Narrow" w:cs="Verdana"/>
                <w:color w:val="000000"/>
                <w:sz w:val="16"/>
                <w:szCs w:val="16"/>
              </w:rPr>
              <w:t>N</w:t>
            </w:r>
            <w:r w:rsidR="005906A4" w:rsidRPr="00DA3140">
              <w:rPr>
                <w:rFonts w:ascii="Arial Narrow" w:hAnsi="Arial Narrow" w:cs="Verdana"/>
                <w:color w:val="000000"/>
                <w:sz w:val="16"/>
                <w:szCs w:val="16"/>
              </w:rPr>
              <w:t>ombre del programa educativo impartido</w:t>
            </w:r>
            <w:r w:rsidRPr="00DA3140">
              <w:rPr>
                <w:rFonts w:ascii="Arial Narrow" w:hAnsi="Arial Narrow" w:cs="Verdana"/>
                <w:color w:val="000000"/>
                <w:sz w:val="16"/>
                <w:szCs w:val="16"/>
              </w:rPr>
              <w:t xml:space="preserve">: </w:t>
            </w:r>
          </w:p>
          <w:p w:rsidR="00DA3140" w:rsidRDefault="00DA3140" w:rsidP="006764CF">
            <w:pPr>
              <w:autoSpaceDE w:val="0"/>
              <w:autoSpaceDN w:val="0"/>
              <w:adjustRightInd w:val="0"/>
              <w:jc w:val="both"/>
              <w:rPr>
                <w:rFonts w:ascii="Arial Narrow" w:hAnsi="Arial Narrow" w:cs="Verdana"/>
                <w:sz w:val="16"/>
                <w:szCs w:val="16"/>
              </w:rPr>
            </w:pPr>
          </w:p>
          <w:p w:rsidR="005F6643" w:rsidRPr="00DA3140" w:rsidRDefault="00F96AFC" w:rsidP="006764CF">
            <w:pPr>
              <w:autoSpaceDE w:val="0"/>
              <w:autoSpaceDN w:val="0"/>
              <w:adjustRightInd w:val="0"/>
              <w:jc w:val="both"/>
              <w:rPr>
                <w:rFonts w:ascii="Arial Narrow" w:hAnsi="Arial Narrow" w:cs="Verdana"/>
                <w:sz w:val="16"/>
                <w:szCs w:val="16"/>
              </w:rPr>
            </w:pPr>
            <w:r w:rsidRPr="00DA3140">
              <w:rPr>
                <w:rFonts w:ascii="Arial Narrow" w:hAnsi="Arial Narrow" w:cs="Verdana"/>
                <w:sz w:val="16"/>
                <w:szCs w:val="16"/>
              </w:rPr>
              <w:t xml:space="preserve">Técnico Superior Universitario en Turismo continuidad de estudios </w:t>
            </w:r>
            <w:r w:rsidRPr="00DA3140">
              <w:rPr>
                <w:rFonts w:ascii="Arial Narrow" w:hAnsi="Arial Narrow" w:cs="Verdana"/>
                <w:b/>
                <w:sz w:val="16"/>
                <w:szCs w:val="16"/>
              </w:rPr>
              <w:t>“Ingeniería en Desarrollo Turístico Sustentable”</w:t>
            </w:r>
          </w:p>
        </w:tc>
      </w:tr>
      <w:tr w:rsidR="00144CF9"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144CF9" w:rsidRPr="00DA3140" w:rsidRDefault="005906A4" w:rsidP="00144CF9">
            <w:pPr>
              <w:autoSpaceDE w:val="0"/>
              <w:autoSpaceDN w:val="0"/>
              <w:adjustRightInd w:val="0"/>
              <w:jc w:val="both"/>
              <w:rPr>
                <w:rFonts w:ascii="Arial Narrow" w:hAnsi="Arial Narrow" w:cs="Verdana"/>
                <w:color w:val="999999"/>
                <w:sz w:val="16"/>
                <w:szCs w:val="16"/>
              </w:rPr>
            </w:pPr>
            <w:r w:rsidRPr="00DA3140">
              <w:rPr>
                <w:rFonts w:ascii="Arial Narrow" w:hAnsi="Arial Narrow" w:cs="Verdana"/>
                <w:color w:val="000000"/>
                <w:sz w:val="16"/>
                <w:szCs w:val="16"/>
              </w:rPr>
              <w:t>Programa</w:t>
            </w:r>
            <w:r w:rsidR="00144CF9" w:rsidRPr="00DA3140">
              <w:rPr>
                <w:rFonts w:ascii="Arial Narrow" w:hAnsi="Arial Narrow" w:cs="Verdana"/>
                <w:color w:val="000000"/>
                <w:sz w:val="16"/>
                <w:szCs w:val="16"/>
              </w:rPr>
              <w:t xml:space="preserve"> en el nivel 1 de CIEES: </w:t>
            </w:r>
          </w:p>
          <w:p w:rsidR="00DA3140" w:rsidRDefault="00DA3140" w:rsidP="00144CF9">
            <w:pPr>
              <w:autoSpaceDE w:val="0"/>
              <w:autoSpaceDN w:val="0"/>
              <w:adjustRightInd w:val="0"/>
              <w:jc w:val="both"/>
              <w:rPr>
                <w:rFonts w:ascii="Arial Narrow" w:hAnsi="Arial Narrow" w:cs="Verdana"/>
                <w:sz w:val="16"/>
                <w:szCs w:val="16"/>
              </w:rPr>
            </w:pPr>
          </w:p>
          <w:p w:rsidR="00CA09B1" w:rsidRPr="00DA3140" w:rsidRDefault="003B1D45" w:rsidP="00144CF9">
            <w:pPr>
              <w:autoSpaceDE w:val="0"/>
              <w:autoSpaceDN w:val="0"/>
              <w:adjustRightInd w:val="0"/>
              <w:jc w:val="both"/>
              <w:rPr>
                <w:rFonts w:ascii="Arial Narrow" w:hAnsi="Arial Narrow" w:cs="Verdana"/>
                <w:sz w:val="16"/>
                <w:szCs w:val="16"/>
              </w:rPr>
            </w:pPr>
            <w:r w:rsidRPr="00DA3140">
              <w:rPr>
                <w:rFonts w:ascii="Arial Narrow" w:hAnsi="Arial Narrow" w:cs="Verdana"/>
                <w:sz w:val="16"/>
                <w:szCs w:val="16"/>
              </w:rPr>
              <w:t>N/A</w:t>
            </w:r>
            <w:r w:rsidR="008E311D" w:rsidRPr="00DA3140">
              <w:rPr>
                <w:rFonts w:ascii="Arial Narrow" w:hAnsi="Arial Narrow" w:cs="Verdana"/>
                <w:sz w:val="16"/>
                <w:szCs w:val="16"/>
              </w:rPr>
              <w:t xml:space="preserve"> ver Anexo I</w:t>
            </w:r>
            <w:r w:rsidR="00360385" w:rsidRPr="00DA3140">
              <w:rPr>
                <w:rFonts w:ascii="Arial Narrow" w:hAnsi="Arial Narrow" w:cs="Verdana"/>
                <w:sz w:val="16"/>
                <w:szCs w:val="16"/>
              </w:rPr>
              <w:t>I.</w:t>
            </w:r>
          </w:p>
        </w:tc>
      </w:tr>
      <w:tr w:rsidR="00144CF9"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0C093E" w:rsidRPr="00DA3140" w:rsidRDefault="005906A4" w:rsidP="00144CF9">
            <w:pPr>
              <w:autoSpaceDE w:val="0"/>
              <w:autoSpaceDN w:val="0"/>
              <w:adjustRightInd w:val="0"/>
              <w:jc w:val="both"/>
              <w:rPr>
                <w:rFonts w:ascii="Arial Narrow" w:hAnsi="Arial Narrow" w:cs="Verdana"/>
                <w:color w:val="000000"/>
                <w:sz w:val="16"/>
                <w:szCs w:val="16"/>
              </w:rPr>
            </w:pPr>
            <w:r w:rsidRPr="00DA3140">
              <w:rPr>
                <w:rFonts w:ascii="Arial Narrow" w:hAnsi="Arial Narrow" w:cs="Verdana"/>
                <w:color w:val="000000"/>
                <w:sz w:val="16"/>
                <w:szCs w:val="16"/>
              </w:rPr>
              <w:t>Programa acreditado</w:t>
            </w:r>
            <w:r w:rsidR="00144CF9" w:rsidRPr="00DA3140">
              <w:rPr>
                <w:rFonts w:ascii="Arial Narrow" w:hAnsi="Arial Narrow" w:cs="Verdana"/>
                <w:color w:val="000000"/>
                <w:sz w:val="16"/>
                <w:szCs w:val="16"/>
              </w:rPr>
              <w:t xml:space="preserve"> por COPAES: </w:t>
            </w:r>
          </w:p>
          <w:p w:rsidR="00DA3140" w:rsidRDefault="00DA3140" w:rsidP="006764CF">
            <w:pPr>
              <w:autoSpaceDE w:val="0"/>
              <w:autoSpaceDN w:val="0"/>
              <w:adjustRightInd w:val="0"/>
              <w:jc w:val="both"/>
              <w:rPr>
                <w:rFonts w:ascii="Arial Narrow" w:hAnsi="Arial Narrow" w:cs="Verdana"/>
                <w:sz w:val="16"/>
                <w:szCs w:val="16"/>
              </w:rPr>
            </w:pPr>
          </w:p>
          <w:p w:rsidR="003B1D45" w:rsidRPr="00DA3140" w:rsidRDefault="006764CF" w:rsidP="006764CF">
            <w:pPr>
              <w:autoSpaceDE w:val="0"/>
              <w:autoSpaceDN w:val="0"/>
              <w:adjustRightInd w:val="0"/>
              <w:jc w:val="both"/>
              <w:rPr>
                <w:rFonts w:ascii="Arial Narrow" w:hAnsi="Arial Narrow" w:cs="Verdana"/>
                <w:sz w:val="16"/>
                <w:szCs w:val="16"/>
              </w:rPr>
            </w:pPr>
            <w:r w:rsidRPr="00DA3140">
              <w:rPr>
                <w:rFonts w:ascii="Arial Narrow" w:hAnsi="Arial Narrow" w:cs="Verdana"/>
                <w:sz w:val="16"/>
                <w:szCs w:val="16"/>
              </w:rPr>
              <w:t>A</w:t>
            </w:r>
            <w:r w:rsidR="003B1D45" w:rsidRPr="00DA3140">
              <w:rPr>
                <w:rFonts w:ascii="Arial Narrow" w:hAnsi="Arial Narrow" w:cs="Verdana"/>
                <w:sz w:val="16"/>
                <w:szCs w:val="16"/>
              </w:rPr>
              <w:t>creditado</w:t>
            </w:r>
            <w:r w:rsidR="00714B54" w:rsidRPr="00DA3140">
              <w:rPr>
                <w:rFonts w:ascii="Arial Narrow" w:hAnsi="Arial Narrow" w:cs="Verdana"/>
                <w:sz w:val="16"/>
                <w:szCs w:val="16"/>
              </w:rPr>
              <w:t xml:space="preserve"> por el C</w:t>
            </w:r>
            <w:r w:rsidR="00CE24A1" w:rsidRPr="00DA3140">
              <w:rPr>
                <w:rFonts w:ascii="Arial Narrow" w:hAnsi="Arial Narrow" w:cs="Verdana"/>
                <w:sz w:val="16"/>
                <w:szCs w:val="16"/>
              </w:rPr>
              <w:t>onsejo Nacional de Acreditación de la Educación Turística (CONAET), 2008</w:t>
            </w:r>
            <w:r w:rsidR="00360385" w:rsidRPr="00DA3140">
              <w:rPr>
                <w:rFonts w:ascii="Arial Narrow" w:hAnsi="Arial Narrow" w:cs="Verdana"/>
                <w:sz w:val="16"/>
                <w:szCs w:val="16"/>
              </w:rPr>
              <w:t>. Ver anexo II.</w:t>
            </w:r>
          </w:p>
        </w:tc>
      </w:tr>
      <w:tr w:rsidR="00F96D3E"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0C093E" w:rsidRPr="00DA3140" w:rsidRDefault="00F96D3E" w:rsidP="00D86C7B">
            <w:pPr>
              <w:autoSpaceDE w:val="0"/>
              <w:autoSpaceDN w:val="0"/>
              <w:adjustRightInd w:val="0"/>
              <w:jc w:val="both"/>
              <w:rPr>
                <w:rFonts w:ascii="Arial Narrow" w:hAnsi="Arial Narrow" w:cs="Verdana"/>
                <w:color w:val="000000"/>
                <w:sz w:val="16"/>
                <w:szCs w:val="16"/>
              </w:rPr>
            </w:pPr>
            <w:r w:rsidRPr="00DA3140">
              <w:rPr>
                <w:rFonts w:ascii="Arial Narrow" w:hAnsi="Arial Narrow" w:cs="Verdana"/>
                <w:color w:val="000000"/>
                <w:sz w:val="16"/>
                <w:szCs w:val="16"/>
              </w:rPr>
              <w:t xml:space="preserve">Programas de nivel 5A: </w:t>
            </w:r>
          </w:p>
          <w:p w:rsidR="00184EB9" w:rsidRPr="00DA3140" w:rsidRDefault="00184EB9" w:rsidP="00D86C7B">
            <w:pPr>
              <w:autoSpaceDE w:val="0"/>
              <w:autoSpaceDN w:val="0"/>
              <w:adjustRightInd w:val="0"/>
              <w:jc w:val="both"/>
              <w:rPr>
                <w:rFonts w:ascii="Arial Narrow" w:hAnsi="Arial Narrow" w:cs="Verdana"/>
                <w:sz w:val="16"/>
                <w:szCs w:val="16"/>
              </w:rPr>
            </w:pPr>
          </w:p>
          <w:p w:rsidR="007464B1" w:rsidRPr="00DA3140" w:rsidRDefault="00CE24A1" w:rsidP="00D86C7B">
            <w:pPr>
              <w:autoSpaceDE w:val="0"/>
              <w:autoSpaceDN w:val="0"/>
              <w:adjustRightInd w:val="0"/>
              <w:jc w:val="both"/>
              <w:rPr>
                <w:rFonts w:ascii="Arial Narrow" w:hAnsi="Arial Narrow" w:cs="Verdana"/>
                <w:sz w:val="16"/>
                <w:szCs w:val="16"/>
              </w:rPr>
            </w:pPr>
            <w:r w:rsidRPr="00DA3140">
              <w:rPr>
                <w:rFonts w:ascii="Arial Narrow" w:hAnsi="Arial Narrow" w:cs="Verdana"/>
                <w:sz w:val="16"/>
                <w:szCs w:val="16"/>
              </w:rPr>
              <w:t>Ingeniería en Desarrollo Turístico Sustentable</w:t>
            </w:r>
            <w:r w:rsidR="007464B1" w:rsidRPr="00DA3140">
              <w:rPr>
                <w:rFonts w:ascii="Arial Narrow" w:hAnsi="Arial Narrow" w:cs="Verdana"/>
                <w:sz w:val="16"/>
                <w:szCs w:val="16"/>
              </w:rPr>
              <w:t xml:space="preserve"> </w:t>
            </w:r>
          </w:p>
        </w:tc>
      </w:tr>
      <w:tr w:rsidR="00A940BE"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A940BE" w:rsidRDefault="00A940BE" w:rsidP="00D86C7B">
            <w:pPr>
              <w:autoSpaceDE w:val="0"/>
              <w:autoSpaceDN w:val="0"/>
              <w:adjustRightInd w:val="0"/>
              <w:jc w:val="both"/>
              <w:rPr>
                <w:rFonts w:ascii="Arial Narrow" w:hAnsi="Arial Narrow" w:cs="Verdana"/>
                <w:color w:val="999999"/>
                <w:sz w:val="16"/>
                <w:szCs w:val="16"/>
              </w:rPr>
            </w:pPr>
            <w:r w:rsidRPr="001D1EA3">
              <w:rPr>
                <w:rFonts w:ascii="Arial Narrow" w:hAnsi="Arial Narrow" w:cs="Verdana"/>
                <w:color w:val="000000"/>
                <w:sz w:val="16"/>
                <w:szCs w:val="16"/>
              </w:rPr>
              <w:t>% de PTC con pos</w:t>
            </w:r>
            <w:r>
              <w:rPr>
                <w:rFonts w:ascii="Arial Narrow" w:hAnsi="Arial Narrow" w:cs="Verdana"/>
                <w:color w:val="000000"/>
                <w:sz w:val="16"/>
                <w:szCs w:val="16"/>
              </w:rPr>
              <w:t>t</w:t>
            </w:r>
            <w:r w:rsidRPr="001D1EA3">
              <w:rPr>
                <w:rFonts w:ascii="Arial Narrow" w:hAnsi="Arial Narrow" w:cs="Verdana"/>
                <w:color w:val="000000"/>
                <w:sz w:val="16"/>
                <w:szCs w:val="16"/>
              </w:rPr>
              <w:t xml:space="preserve">grado: </w:t>
            </w:r>
          </w:p>
          <w:p w:rsidR="00D72FE7" w:rsidRDefault="00CE24A1" w:rsidP="00F96AFC">
            <w:pPr>
              <w:autoSpaceDE w:val="0"/>
              <w:autoSpaceDN w:val="0"/>
              <w:adjustRightInd w:val="0"/>
              <w:jc w:val="both"/>
              <w:rPr>
                <w:rFonts w:ascii="Arial Narrow" w:hAnsi="Arial Narrow" w:cs="Verdana"/>
                <w:sz w:val="16"/>
                <w:szCs w:val="16"/>
              </w:rPr>
            </w:pPr>
            <w:r>
              <w:rPr>
                <w:rFonts w:ascii="Arial Narrow" w:hAnsi="Arial Narrow" w:cs="Verdana"/>
                <w:sz w:val="16"/>
                <w:szCs w:val="16"/>
              </w:rPr>
              <w:t xml:space="preserve">Se cuenta con </w:t>
            </w:r>
            <w:r w:rsidR="00F96AFC">
              <w:rPr>
                <w:rFonts w:ascii="Arial Narrow" w:hAnsi="Arial Narrow" w:cs="Verdana"/>
                <w:sz w:val="16"/>
                <w:szCs w:val="16"/>
              </w:rPr>
              <w:t>ocho</w:t>
            </w:r>
            <w:r>
              <w:rPr>
                <w:rFonts w:ascii="Arial Narrow" w:hAnsi="Arial Narrow" w:cs="Verdana"/>
                <w:sz w:val="16"/>
                <w:szCs w:val="16"/>
              </w:rPr>
              <w:t xml:space="preserve"> profesores de </w:t>
            </w:r>
            <w:r w:rsidR="00F96AFC">
              <w:rPr>
                <w:rFonts w:ascii="Arial Narrow" w:hAnsi="Arial Narrow" w:cs="Verdana"/>
                <w:sz w:val="16"/>
                <w:szCs w:val="16"/>
              </w:rPr>
              <w:t>tiempo completo, de los cuales tres</w:t>
            </w:r>
            <w:r>
              <w:rPr>
                <w:rFonts w:ascii="Arial Narrow" w:hAnsi="Arial Narrow" w:cs="Verdana"/>
                <w:sz w:val="16"/>
                <w:szCs w:val="16"/>
              </w:rPr>
              <w:t xml:space="preserve"> tiene grado de maestría</w:t>
            </w:r>
            <w:r w:rsidR="00F96AFC">
              <w:rPr>
                <w:rFonts w:ascii="Arial Narrow" w:hAnsi="Arial Narrow" w:cs="Verdana"/>
                <w:sz w:val="16"/>
                <w:szCs w:val="16"/>
              </w:rPr>
              <w:t xml:space="preserve"> (37.55</w:t>
            </w:r>
            <w:r w:rsidR="006A521E">
              <w:rPr>
                <w:rFonts w:ascii="Arial Narrow" w:hAnsi="Arial Narrow" w:cs="Verdana"/>
                <w:sz w:val="16"/>
                <w:szCs w:val="16"/>
              </w:rPr>
              <w:t xml:space="preserve">%) </w:t>
            </w:r>
            <w:r>
              <w:rPr>
                <w:rFonts w:ascii="Arial Narrow" w:hAnsi="Arial Narrow" w:cs="Verdana"/>
                <w:sz w:val="16"/>
                <w:szCs w:val="16"/>
              </w:rPr>
              <w:t xml:space="preserve"> y cuatro especialidad en el área turística</w:t>
            </w:r>
            <w:r w:rsidR="006A521E">
              <w:rPr>
                <w:rFonts w:ascii="Arial Narrow" w:hAnsi="Arial Narrow" w:cs="Verdana"/>
                <w:sz w:val="16"/>
                <w:szCs w:val="16"/>
              </w:rPr>
              <w:t xml:space="preserve"> (</w:t>
            </w:r>
            <w:r w:rsidR="00F96AFC">
              <w:rPr>
                <w:rFonts w:ascii="Arial Narrow" w:hAnsi="Arial Narrow" w:cs="Verdana"/>
                <w:sz w:val="16"/>
                <w:szCs w:val="16"/>
              </w:rPr>
              <w:t>50</w:t>
            </w:r>
            <w:r w:rsidR="006A521E">
              <w:rPr>
                <w:rFonts w:ascii="Arial Narrow" w:hAnsi="Arial Narrow" w:cs="Verdana"/>
                <w:sz w:val="16"/>
                <w:szCs w:val="16"/>
              </w:rPr>
              <w:t>%)</w:t>
            </w:r>
          </w:p>
          <w:p w:rsidR="00F96AFC" w:rsidRPr="000C093E" w:rsidRDefault="00F96AFC" w:rsidP="00F96AFC">
            <w:pPr>
              <w:autoSpaceDE w:val="0"/>
              <w:autoSpaceDN w:val="0"/>
              <w:adjustRightInd w:val="0"/>
              <w:jc w:val="both"/>
              <w:rPr>
                <w:rFonts w:ascii="Arial Narrow" w:hAnsi="Arial Narrow" w:cs="Verdana"/>
                <w:sz w:val="16"/>
                <w:szCs w:val="16"/>
              </w:rPr>
            </w:pPr>
            <w:r>
              <w:rPr>
                <w:rFonts w:ascii="Arial Narrow" w:hAnsi="Arial Narrow" w:cs="Verdana"/>
                <w:sz w:val="16"/>
                <w:szCs w:val="16"/>
              </w:rPr>
              <w:t>y un profesor cuenta con grado de licenciatura (12.45%)</w:t>
            </w:r>
          </w:p>
        </w:tc>
      </w:tr>
      <w:tr w:rsidR="006759AA"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6759AA" w:rsidRDefault="006759AA" w:rsidP="00D86C7B">
            <w:pPr>
              <w:autoSpaceDE w:val="0"/>
              <w:autoSpaceDN w:val="0"/>
              <w:adjustRightInd w:val="0"/>
              <w:jc w:val="both"/>
              <w:rPr>
                <w:rFonts w:ascii="Arial Narrow" w:hAnsi="Arial Narrow" w:cs="Verdana"/>
                <w:color w:val="999999"/>
                <w:sz w:val="16"/>
                <w:szCs w:val="16"/>
              </w:rPr>
            </w:pPr>
            <w:r w:rsidRPr="001D1EA3">
              <w:rPr>
                <w:rFonts w:ascii="Arial Narrow" w:hAnsi="Arial Narrow" w:cs="Verdana"/>
                <w:color w:val="000000"/>
                <w:sz w:val="16"/>
                <w:szCs w:val="16"/>
              </w:rPr>
              <w:t xml:space="preserve">Matricula total a </w:t>
            </w:r>
            <w:r w:rsidR="001137A1">
              <w:rPr>
                <w:rFonts w:ascii="Arial Narrow" w:hAnsi="Arial Narrow" w:cs="Verdana"/>
                <w:color w:val="000000"/>
                <w:sz w:val="16"/>
                <w:szCs w:val="16"/>
              </w:rPr>
              <w:t xml:space="preserve">septiembre </w:t>
            </w:r>
            <w:r w:rsidR="00F96AFC">
              <w:rPr>
                <w:rFonts w:ascii="Arial Narrow" w:hAnsi="Arial Narrow" w:cs="Verdana"/>
                <w:color w:val="000000"/>
                <w:sz w:val="16"/>
                <w:szCs w:val="16"/>
              </w:rPr>
              <w:t>2009</w:t>
            </w:r>
            <w:r w:rsidRPr="001D1EA3">
              <w:rPr>
                <w:rFonts w:ascii="Arial Narrow" w:hAnsi="Arial Narrow" w:cs="Verdana"/>
                <w:color w:val="000000"/>
                <w:sz w:val="16"/>
                <w:szCs w:val="16"/>
              </w:rPr>
              <w:t xml:space="preserve">: </w:t>
            </w:r>
          </w:p>
          <w:p w:rsidR="00967B90" w:rsidRPr="000C093E" w:rsidRDefault="00967B90" w:rsidP="00D86C7B">
            <w:pPr>
              <w:autoSpaceDE w:val="0"/>
              <w:autoSpaceDN w:val="0"/>
              <w:adjustRightInd w:val="0"/>
              <w:jc w:val="both"/>
              <w:rPr>
                <w:rFonts w:ascii="Arial Narrow" w:hAnsi="Arial Narrow" w:cs="Verdana"/>
                <w:sz w:val="16"/>
                <w:szCs w:val="16"/>
              </w:rPr>
            </w:pPr>
            <w:r>
              <w:rPr>
                <w:rFonts w:ascii="Arial Narrow" w:hAnsi="Arial Narrow" w:cs="Verdana"/>
                <w:sz w:val="16"/>
                <w:szCs w:val="16"/>
              </w:rPr>
              <w:t>TSU: 365 estudiantes ING:33 estudiantes Matricula Total: 398 estudiantes</w:t>
            </w:r>
          </w:p>
        </w:tc>
      </w:tr>
      <w:tr w:rsidR="001176BC" w:rsidRPr="001D1EA3" w:rsidTr="00E265C8">
        <w:trPr>
          <w:trHeight w:val="144"/>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184EB9" w:rsidRDefault="001176BC" w:rsidP="00D86C7B">
            <w:pPr>
              <w:autoSpaceDE w:val="0"/>
              <w:autoSpaceDN w:val="0"/>
              <w:adjustRightInd w:val="0"/>
              <w:jc w:val="both"/>
              <w:rPr>
                <w:rFonts w:ascii="Arial Narrow" w:hAnsi="Arial Narrow" w:cs="Verdana"/>
                <w:color w:val="000000"/>
                <w:sz w:val="16"/>
                <w:szCs w:val="16"/>
              </w:rPr>
            </w:pPr>
            <w:r w:rsidRPr="001D1EA3">
              <w:rPr>
                <w:rFonts w:ascii="Arial Narrow" w:hAnsi="Arial Narrow" w:cs="Verdana"/>
                <w:color w:val="000000"/>
                <w:sz w:val="16"/>
                <w:szCs w:val="16"/>
              </w:rPr>
              <w:t xml:space="preserve">% de </w:t>
            </w:r>
            <w:r w:rsidR="00BD2537">
              <w:rPr>
                <w:rFonts w:ascii="Arial Narrow" w:hAnsi="Arial Narrow" w:cs="Verdana"/>
                <w:color w:val="000000"/>
                <w:sz w:val="16"/>
                <w:szCs w:val="16"/>
              </w:rPr>
              <w:t>espacios educativos:</w:t>
            </w:r>
            <w:r w:rsidRPr="001D1EA3">
              <w:rPr>
                <w:rFonts w:ascii="Arial Narrow" w:hAnsi="Arial Narrow" w:cs="Verdana"/>
                <w:color w:val="000000"/>
                <w:sz w:val="16"/>
                <w:szCs w:val="16"/>
              </w:rPr>
              <w:t xml:space="preserve"> </w:t>
            </w:r>
          </w:p>
          <w:p w:rsidR="00796751" w:rsidRDefault="00796751" w:rsidP="00D86C7B">
            <w:pPr>
              <w:autoSpaceDE w:val="0"/>
              <w:autoSpaceDN w:val="0"/>
              <w:adjustRightInd w:val="0"/>
              <w:jc w:val="both"/>
              <w:rPr>
                <w:rFonts w:ascii="Arial Narrow" w:hAnsi="Arial Narrow" w:cs="Verdana"/>
                <w:sz w:val="16"/>
                <w:szCs w:val="16"/>
              </w:rPr>
            </w:pPr>
            <w:r w:rsidRPr="001817EB">
              <w:rPr>
                <w:rFonts w:ascii="Arial Narrow" w:hAnsi="Arial Narrow" w:cs="Verdana"/>
                <w:sz w:val="16"/>
                <w:szCs w:val="16"/>
              </w:rPr>
              <w:t xml:space="preserve">El porcentaje de capacidad instalada institucional es del 72.96%. El grado de utilización relativo por programa educativo es de acuerdo </w:t>
            </w:r>
            <w:r w:rsidR="001817EB" w:rsidRPr="001817EB">
              <w:rPr>
                <w:rFonts w:ascii="Arial Narrow" w:hAnsi="Arial Narrow" w:cs="Verdana"/>
                <w:sz w:val="16"/>
                <w:szCs w:val="16"/>
              </w:rPr>
              <w:t>a la matrícula, para el caso del prog</w:t>
            </w:r>
            <w:r w:rsidR="00967B90">
              <w:rPr>
                <w:rFonts w:ascii="Arial Narrow" w:hAnsi="Arial Narrow" w:cs="Verdana"/>
                <w:sz w:val="16"/>
                <w:szCs w:val="16"/>
              </w:rPr>
              <w:t>ram</w:t>
            </w:r>
            <w:r w:rsidR="00C94943">
              <w:rPr>
                <w:rFonts w:ascii="Arial Narrow" w:hAnsi="Arial Narrow" w:cs="Verdana"/>
                <w:sz w:val="16"/>
                <w:szCs w:val="16"/>
              </w:rPr>
              <w:t>a educativo de turismo es  30.15</w:t>
            </w:r>
            <w:r w:rsidR="001817EB" w:rsidRPr="001817EB">
              <w:rPr>
                <w:rFonts w:ascii="Arial Narrow" w:hAnsi="Arial Narrow" w:cs="Verdana"/>
                <w:sz w:val="16"/>
                <w:szCs w:val="16"/>
              </w:rPr>
              <w:t>%</w:t>
            </w:r>
            <w:r w:rsidR="001817EB">
              <w:rPr>
                <w:rFonts w:ascii="Arial Narrow" w:hAnsi="Arial Narrow" w:cs="Verdana"/>
                <w:sz w:val="16"/>
                <w:szCs w:val="16"/>
              </w:rPr>
              <w:t>:</w:t>
            </w:r>
          </w:p>
          <w:p w:rsidR="00796751" w:rsidRPr="001D1EA3" w:rsidRDefault="00796751" w:rsidP="00796751">
            <w:pPr>
              <w:autoSpaceDE w:val="0"/>
              <w:autoSpaceDN w:val="0"/>
              <w:adjustRightInd w:val="0"/>
              <w:rPr>
                <w:rFonts w:ascii="Arial Narrow" w:hAnsi="Arial Narrow" w:cs="Verdana"/>
                <w:color w:val="000000"/>
                <w:sz w:val="16"/>
                <w:szCs w:val="16"/>
              </w:rPr>
            </w:pPr>
          </w:p>
        </w:tc>
      </w:tr>
      <w:tr w:rsidR="00184EB9" w:rsidRPr="001B0B54" w:rsidTr="00184EB9">
        <w:trPr>
          <w:trHeight w:val="144"/>
          <w:jc w:val="center"/>
        </w:trPr>
        <w:tc>
          <w:tcPr>
            <w:tcW w:w="1432" w:type="dxa"/>
            <w:tcBorders>
              <w:top w:val="single" w:sz="4" w:space="0" w:color="000000"/>
              <w:left w:val="single" w:sz="4" w:space="0" w:color="000000"/>
              <w:bottom w:val="single" w:sz="4" w:space="0" w:color="000000"/>
              <w:right w:val="single" w:sz="4" w:space="0" w:color="auto"/>
            </w:tcBorders>
            <w:shd w:val="clear" w:color="auto" w:fill="auto"/>
          </w:tcPr>
          <w:p w:rsidR="007F22EA" w:rsidRPr="001B0B54" w:rsidRDefault="007F22EA" w:rsidP="00184EB9">
            <w:pPr>
              <w:autoSpaceDE w:val="0"/>
              <w:autoSpaceDN w:val="0"/>
              <w:adjustRightInd w:val="0"/>
              <w:jc w:val="both"/>
              <w:rPr>
                <w:rFonts w:ascii="Arial Narrow" w:hAnsi="Arial Narrow" w:cs="Verdana"/>
                <w:b/>
                <w:color w:val="808080"/>
                <w:sz w:val="16"/>
                <w:szCs w:val="16"/>
              </w:rPr>
            </w:pPr>
            <w:r w:rsidRPr="001B0B54">
              <w:rPr>
                <w:rFonts w:ascii="Arial Narrow" w:hAnsi="Arial Narrow" w:cs="Verdana"/>
                <w:b/>
                <w:color w:val="000000"/>
                <w:sz w:val="16"/>
                <w:szCs w:val="16"/>
              </w:rPr>
              <w:t>Matricula calculada por año</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2007</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2008</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2009</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2010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2011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2012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2013</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2014</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r w:rsidRPr="001B0B54">
              <w:rPr>
                <w:rFonts w:ascii="Arial Narrow" w:hAnsi="Arial Narrow" w:cs="Verdana"/>
                <w:b/>
                <w:color w:val="000000"/>
                <w:sz w:val="16"/>
                <w:szCs w:val="16"/>
              </w:rPr>
              <w:t>2015</w:t>
            </w:r>
          </w:p>
        </w:tc>
        <w:tc>
          <w:tcPr>
            <w:tcW w:w="580" w:type="dxa"/>
            <w:tcBorders>
              <w:top w:val="single" w:sz="4" w:space="0" w:color="000000"/>
              <w:left w:val="single" w:sz="4" w:space="0" w:color="auto"/>
              <w:bottom w:val="single" w:sz="4" w:space="0" w:color="000000"/>
              <w:right w:val="single" w:sz="4" w:space="0" w:color="000000"/>
            </w:tcBorders>
            <w:shd w:val="clear" w:color="auto" w:fill="auto"/>
          </w:tcPr>
          <w:p w:rsidR="007F22EA" w:rsidRPr="001B0B54" w:rsidRDefault="007F22EA" w:rsidP="00D86C7B">
            <w:pPr>
              <w:autoSpaceDE w:val="0"/>
              <w:autoSpaceDN w:val="0"/>
              <w:adjustRightInd w:val="0"/>
              <w:jc w:val="both"/>
              <w:rPr>
                <w:rFonts w:ascii="Arial Narrow" w:hAnsi="Arial Narrow" w:cs="Verdana"/>
                <w:b/>
                <w:color w:val="000000"/>
                <w:sz w:val="16"/>
                <w:szCs w:val="16"/>
              </w:rPr>
            </w:pPr>
          </w:p>
        </w:tc>
      </w:tr>
      <w:tr w:rsidR="00184EB9" w:rsidRPr="001D1EA3" w:rsidTr="00184EB9">
        <w:trPr>
          <w:trHeight w:val="144"/>
          <w:jc w:val="center"/>
        </w:trPr>
        <w:tc>
          <w:tcPr>
            <w:tcW w:w="1432" w:type="dxa"/>
            <w:tcBorders>
              <w:top w:val="single" w:sz="4" w:space="0" w:color="000000"/>
              <w:left w:val="single" w:sz="4" w:space="0" w:color="000000"/>
              <w:bottom w:val="single" w:sz="4" w:space="0" w:color="000000"/>
              <w:right w:val="single" w:sz="4" w:space="0" w:color="auto"/>
            </w:tcBorders>
          </w:tcPr>
          <w:p w:rsidR="003930A8" w:rsidRDefault="003930A8"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Crecimiento de matricula prevista por programa educativo TSU</w:t>
            </w:r>
          </w:p>
        </w:tc>
        <w:tc>
          <w:tcPr>
            <w:tcW w:w="850" w:type="dxa"/>
            <w:tcBorders>
              <w:top w:val="single" w:sz="4" w:space="0" w:color="000000"/>
              <w:left w:val="single" w:sz="4" w:space="0" w:color="auto"/>
              <w:bottom w:val="single" w:sz="4" w:space="0" w:color="000000"/>
              <w:right w:val="single" w:sz="4" w:space="0" w:color="auto"/>
            </w:tcBorders>
            <w:shd w:val="clear" w:color="auto" w:fill="E0E0E0"/>
          </w:tcPr>
          <w:p w:rsidR="003930A8" w:rsidRDefault="003930A8"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293</w:t>
            </w:r>
          </w:p>
        </w:tc>
        <w:tc>
          <w:tcPr>
            <w:tcW w:w="851" w:type="dxa"/>
            <w:tcBorders>
              <w:top w:val="single" w:sz="4" w:space="0" w:color="000000"/>
              <w:left w:val="single" w:sz="4" w:space="0" w:color="auto"/>
              <w:bottom w:val="single" w:sz="4" w:space="0" w:color="000000"/>
              <w:right w:val="single" w:sz="4" w:space="0" w:color="auto"/>
            </w:tcBorders>
            <w:shd w:val="clear" w:color="auto" w:fill="E0E0E0"/>
          </w:tcPr>
          <w:p w:rsidR="003930A8" w:rsidRDefault="003930A8" w:rsidP="0091248D">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3</w:t>
            </w:r>
            <w:r w:rsidR="0091248D">
              <w:rPr>
                <w:rFonts w:ascii="Arial Narrow" w:hAnsi="Arial Narrow" w:cs="Verdana"/>
                <w:color w:val="000000"/>
                <w:sz w:val="16"/>
                <w:szCs w:val="16"/>
              </w:rPr>
              <w:t>10</w:t>
            </w:r>
          </w:p>
        </w:tc>
        <w:tc>
          <w:tcPr>
            <w:tcW w:w="850" w:type="dxa"/>
            <w:tcBorders>
              <w:top w:val="single" w:sz="4" w:space="0" w:color="000000"/>
              <w:left w:val="single" w:sz="4" w:space="0" w:color="auto"/>
              <w:bottom w:val="single" w:sz="4" w:space="0" w:color="000000"/>
              <w:right w:val="single" w:sz="4" w:space="0" w:color="auto"/>
            </w:tcBorders>
          </w:tcPr>
          <w:p w:rsidR="003930A8" w:rsidRDefault="005E4B57"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3</w:t>
            </w:r>
            <w:r w:rsidR="00C94943">
              <w:rPr>
                <w:rFonts w:ascii="Arial Narrow" w:hAnsi="Arial Narrow" w:cs="Verdana"/>
                <w:color w:val="000000"/>
                <w:sz w:val="16"/>
                <w:szCs w:val="16"/>
              </w:rPr>
              <w:t>65</w:t>
            </w:r>
          </w:p>
        </w:tc>
        <w:tc>
          <w:tcPr>
            <w:tcW w:w="851" w:type="dxa"/>
            <w:tcBorders>
              <w:top w:val="single" w:sz="4" w:space="0" w:color="000000"/>
              <w:left w:val="single" w:sz="4" w:space="0" w:color="auto"/>
              <w:bottom w:val="single" w:sz="4" w:space="0" w:color="000000"/>
              <w:right w:val="single" w:sz="4" w:space="0" w:color="auto"/>
            </w:tcBorders>
          </w:tcPr>
          <w:p w:rsidR="003930A8" w:rsidRDefault="005E4B57"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3</w:t>
            </w:r>
            <w:r w:rsidR="00C94943">
              <w:rPr>
                <w:rFonts w:ascii="Arial Narrow" w:hAnsi="Arial Narrow" w:cs="Verdana"/>
                <w:color w:val="000000"/>
                <w:sz w:val="16"/>
                <w:szCs w:val="16"/>
              </w:rPr>
              <w:t>76</w:t>
            </w:r>
          </w:p>
        </w:tc>
        <w:tc>
          <w:tcPr>
            <w:tcW w:w="850" w:type="dxa"/>
            <w:tcBorders>
              <w:top w:val="single" w:sz="4" w:space="0" w:color="000000"/>
              <w:left w:val="single" w:sz="4" w:space="0" w:color="auto"/>
              <w:bottom w:val="single" w:sz="4" w:space="0" w:color="000000"/>
              <w:right w:val="single" w:sz="4" w:space="0" w:color="auto"/>
            </w:tcBorders>
          </w:tcPr>
          <w:p w:rsidR="003930A8" w:rsidRDefault="006D2BE7"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4</w:t>
            </w:r>
            <w:r w:rsidR="005E4B57">
              <w:rPr>
                <w:rFonts w:ascii="Arial Narrow" w:hAnsi="Arial Narrow" w:cs="Verdana"/>
                <w:color w:val="000000"/>
                <w:sz w:val="16"/>
                <w:szCs w:val="16"/>
              </w:rPr>
              <w:t>10</w:t>
            </w:r>
          </w:p>
        </w:tc>
        <w:tc>
          <w:tcPr>
            <w:tcW w:w="851" w:type="dxa"/>
            <w:tcBorders>
              <w:top w:val="single" w:sz="4" w:space="0" w:color="000000"/>
              <w:left w:val="single" w:sz="4" w:space="0" w:color="auto"/>
              <w:bottom w:val="single" w:sz="4" w:space="0" w:color="000000"/>
              <w:right w:val="single" w:sz="4" w:space="0" w:color="auto"/>
            </w:tcBorders>
          </w:tcPr>
          <w:p w:rsidR="003930A8" w:rsidRDefault="005E4B57"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43</w:t>
            </w:r>
            <w:r w:rsidR="006D2BE7">
              <w:rPr>
                <w:rFonts w:ascii="Arial Narrow" w:hAnsi="Arial Narrow" w:cs="Verdana"/>
                <w:color w:val="000000"/>
                <w:sz w:val="16"/>
                <w:szCs w:val="16"/>
              </w:rPr>
              <w:t>0</w:t>
            </w:r>
          </w:p>
        </w:tc>
        <w:tc>
          <w:tcPr>
            <w:tcW w:w="850" w:type="dxa"/>
            <w:tcBorders>
              <w:top w:val="single" w:sz="4" w:space="0" w:color="000000"/>
              <w:left w:val="single" w:sz="4" w:space="0" w:color="auto"/>
              <w:bottom w:val="single" w:sz="4" w:space="0" w:color="000000"/>
              <w:right w:val="single" w:sz="4" w:space="0" w:color="auto"/>
            </w:tcBorders>
          </w:tcPr>
          <w:p w:rsidR="003930A8" w:rsidRDefault="006D2BE7"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450</w:t>
            </w:r>
          </w:p>
        </w:tc>
        <w:tc>
          <w:tcPr>
            <w:tcW w:w="851" w:type="dxa"/>
            <w:tcBorders>
              <w:top w:val="single" w:sz="4" w:space="0" w:color="000000"/>
              <w:left w:val="single" w:sz="4" w:space="0" w:color="auto"/>
              <w:bottom w:val="single" w:sz="4" w:space="0" w:color="000000"/>
              <w:right w:val="single" w:sz="4" w:space="0" w:color="auto"/>
            </w:tcBorders>
          </w:tcPr>
          <w:p w:rsidR="003930A8" w:rsidRDefault="005E4B57"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47</w:t>
            </w:r>
            <w:r w:rsidR="006D2BE7">
              <w:rPr>
                <w:rFonts w:ascii="Arial Narrow" w:hAnsi="Arial Narrow" w:cs="Verdana"/>
                <w:color w:val="000000"/>
                <w:sz w:val="16"/>
                <w:szCs w:val="16"/>
              </w:rPr>
              <w:t>0</w:t>
            </w:r>
          </w:p>
        </w:tc>
        <w:tc>
          <w:tcPr>
            <w:tcW w:w="850" w:type="dxa"/>
            <w:tcBorders>
              <w:top w:val="single" w:sz="4" w:space="0" w:color="000000"/>
              <w:left w:val="single" w:sz="4" w:space="0" w:color="auto"/>
              <w:bottom w:val="single" w:sz="4" w:space="0" w:color="000000"/>
              <w:right w:val="single" w:sz="4" w:space="0" w:color="auto"/>
            </w:tcBorders>
          </w:tcPr>
          <w:p w:rsidR="003930A8" w:rsidRDefault="005E4B57" w:rsidP="0029043E">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49</w:t>
            </w:r>
            <w:r w:rsidR="006D2BE7">
              <w:rPr>
                <w:rFonts w:ascii="Arial Narrow" w:hAnsi="Arial Narrow" w:cs="Verdana"/>
                <w:color w:val="000000"/>
                <w:sz w:val="16"/>
                <w:szCs w:val="16"/>
              </w:rPr>
              <w:t>0</w:t>
            </w:r>
          </w:p>
        </w:tc>
        <w:tc>
          <w:tcPr>
            <w:tcW w:w="580" w:type="dxa"/>
            <w:tcBorders>
              <w:top w:val="single" w:sz="4" w:space="0" w:color="000000"/>
              <w:left w:val="single" w:sz="4" w:space="0" w:color="auto"/>
              <w:bottom w:val="single" w:sz="4" w:space="0" w:color="000000"/>
              <w:right w:val="single" w:sz="4" w:space="0" w:color="000000"/>
            </w:tcBorders>
          </w:tcPr>
          <w:p w:rsidR="003930A8" w:rsidRPr="005E4B57" w:rsidRDefault="003930A8" w:rsidP="00D86C7B">
            <w:pPr>
              <w:autoSpaceDE w:val="0"/>
              <w:autoSpaceDN w:val="0"/>
              <w:adjustRightInd w:val="0"/>
              <w:jc w:val="both"/>
              <w:rPr>
                <w:rFonts w:ascii="Arial Narrow" w:hAnsi="Arial Narrow" w:cs="Verdana"/>
                <w:sz w:val="16"/>
                <w:szCs w:val="16"/>
              </w:rPr>
            </w:pPr>
          </w:p>
        </w:tc>
      </w:tr>
      <w:tr w:rsidR="00184EB9" w:rsidRPr="001D1EA3" w:rsidTr="00184EB9">
        <w:trPr>
          <w:trHeight w:val="144"/>
          <w:jc w:val="center"/>
        </w:trPr>
        <w:tc>
          <w:tcPr>
            <w:tcW w:w="1432" w:type="dxa"/>
            <w:tcBorders>
              <w:top w:val="single" w:sz="4" w:space="0" w:color="000000"/>
              <w:left w:val="single" w:sz="4" w:space="0" w:color="000000"/>
              <w:bottom w:val="single" w:sz="4" w:space="0" w:color="000000"/>
              <w:right w:val="single" w:sz="4" w:space="0" w:color="auto"/>
            </w:tcBorders>
          </w:tcPr>
          <w:p w:rsidR="003930A8" w:rsidRDefault="003930A8"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Crecimiento de matricula prevista po</w:t>
            </w:r>
            <w:r w:rsidR="004840F9">
              <w:rPr>
                <w:rFonts w:ascii="Arial Narrow" w:hAnsi="Arial Narrow" w:cs="Verdana"/>
                <w:color w:val="000000"/>
                <w:sz w:val="16"/>
                <w:szCs w:val="16"/>
              </w:rPr>
              <w:t>r programa educativo de nivel 5A</w:t>
            </w:r>
          </w:p>
        </w:tc>
        <w:tc>
          <w:tcPr>
            <w:tcW w:w="850" w:type="dxa"/>
            <w:tcBorders>
              <w:top w:val="single" w:sz="4" w:space="0" w:color="000000"/>
              <w:left w:val="single" w:sz="4" w:space="0" w:color="auto"/>
              <w:bottom w:val="single" w:sz="4" w:space="0" w:color="000000"/>
              <w:right w:val="single" w:sz="4" w:space="0" w:color="auto"/>
            </w:tcBorders>
            <w:shd w:val="clear" w:color="auto" w:fill="E0E0E0"/>
          </w:tcPr>
          <w:p w:rsidR="003930A8" w:rsidRDefault="00EB029A"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N/A</w:t>
            </w:r>
          </w:p>
        </w:tc>
        <w:tc>
          <w:tcPr>
            <w:tcW w:w="851" w:type="dxa"/>
            <w:tcBorders>
              <w:top w:val="single" w:sz="4" w:space="0" w:color="000000"/>
              <w:left w:val="single" w:sz="4" w:space="0" w:color="auto"/>
              <w:bottom w:val="single" w:sz="4" w:space="0" w:color="000000"/>
              <w:right w:val="single" w:sz="4" w:space="0" w:color="auto"/>
            </w:tcBorders>
            <w:shd w:val="clear" w:color="auto" w:fill="E0E0E0"/>
          </w:tcPr>
          <w:p w:rsidR="003930A8" w:rsidRDefault="00EB029A"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N/A</w:t>
            </w:r>
          </w:p>
        </w:tc>
        <w:tc>
          <w:tcPr>
            <w:tcW w:w="850" w:type="dxa"/>
            <w:tcBorders>
              <w:top w:val="single" w:sz="4" w:space="0" w:color="000000"/>
              <w:left w:val="single" w:sz="4" w:space="0" w:color="auto"/>
              <w:bottom w:val="single" w:sz="4" w:space="0" w:color="000000"/>
              <w:right w:val="single" w:sz="4" w:space="0" w:color="auto"/>
            </w:tcBorders>
          </w:tcPr>
          <w:p w:rsidR="003930A8" w:rsidRDefault="00C94943"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33</w:t>
            </w:r>
          </w:p>
          <w:p w:rsidR="003930A8" w:rsidRDefault="003930A8" w:rsidP="00D86C7B">
            <w:pPr>
              <w:autoSpaceDE w:val="0"/>
              <w:autoSpaceDN w:val="0"/>
              <w:adjustRightInd w:val="0"/>
              <w:jc w:val="both"/>
              <w:rPr>
                <w:rFonts w:ascii="Arial Narrow" w:hAnsi="Arial Narrow" w:cs="Verdana"/>
                <w:color w:val="000000"/>
                <w:sz w:val="16"/>
                <w:szCs w:val="16"/>
              </w:rPr>
            </w:pPr>
          </w:p>
        </w:tc>
        <w:tc>
          <w:tcPr>
            <w:tcW w:w="851" w:type="dxa"/>
            <w:tcBorders>
              <w:top w:val="single" w:sz="4" w:space="0" w:color="000000"/>
              <w:left w:val="single" w:sz="4" w:space="0" w:color="auto"/>
              <w:bottom w:val="single" w:sz="4" w:space="0" w:color="000000"/>
              <w:right w:val="single" w:sz="4" w:space="0" w:color="auto"/>
            </w:tcBorders>
          </w:tcPr>
          <w:p w:rsidR="003930A8" w:rsidRDefault="006D2BE7"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60</w:t>
            </w:r>
          </w:p>
        </w:tc>
        <w:tc>
          <w:tcPr>
            <w:tcW w:w="850" w:type="dxa"/>
            <w:tcBorders>
              <w:top w:val="single" w:sz="4" w:space="0" w:color="000000"/>
              <w:left w:val="single" w:sz="4" w:space="0" w:color="auto"/>
              <w:bottom w:val="single" w:sz="4" w:space="0" w:color="000000"/>
              <w:right w:val="single" w:sz="4" w:space="0" w:color="auto"/>
            </w:tcBorders>
          </w:tcPr>
          <w:p w:rsidR="003930A8" w:rsidRDefault="006D2BE7"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90</w:t>
            </w:r>
          </w:p>
        </w:tc>
        <w:tc>
          <w:tcPr>
            <w:tcW w:w="851" w:type="dxa"/>
            <w:tcBorders>
              <w:top w:val="single" w:sz="4" w:space="0" w:color="000000"/>
              <w:left w:val="single" w:sz="4" w:space="0" w:color="auto"/>
              <w:bottom w:val="single" w:sz="4" w:space="0" w:color="000000"/>
              <w:right w:val="single" w:sz="4" w:space="0" w:color="auto"/>
            </w:tcBorders>
          </w:tcPr>
          <w:p w:rsidR="003930A8" w:rsidRDefault="00CE24A1"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12</w:t>
            </w:r>
            <w:r w:rsidR="006D2BE7">
              <w:rPr>
                <w:rFonts w:ascii="Arial Narrow" w:hAnsi="Arial Narrow" w:cs="Verdana"/>
                <w:color w:val="000000"/>
                <w:sz w:val="16"/>
                <w:szCs w:val="16"/>
              </w:rPr>
              <w:t>0</w:t>
            </w:r>
          </w:p>
        </w:tc>
        <w:tc>
          <w:tcPr>
            <w:tcW w:w="850" w:type="dxa"/>
            <w:tcBorders>
              <w:top w:val="single" w:sz="4" w:space="0" w:color="000000"/>
              <w:left w:val="single" w:sz="4" w:space="0" w:color="auto"/>
              <w:bottom w:val="single" w:sz="4" w:space="0" w:color="000000"/>
              <w:right w:val="single" w:sz="4" w:space="0" w:color="auto"/>
            </w:tcBorders>
          </w:tcPr>
          <w:p w:rsidR="003930A8" w:rsidRDefault="00CE24A1"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15</w:t>
            </w:r>
            <w:r w:rsidR="006D2BE7">
              <w:rPr>
                <w:rFonts w:ascii="Arial Narrow" w:hAnsi="Arial Narrow" w:cs="Verdana"/>
                <w:color w:val="000000"/>
                <w:sz w:val="16"/>
                <w:szCs w:val="16"/>
              </w:rPr>
              <w:t>0</w:t>
            </w:r>
          </w:p>
        </w:tc>
        <w:tc>
          <w:tcPr>
            <w:tcW w:w="851" w:type="dxa"/>
            <w:tcBorders>
              <w:top w:val="single" w:sz="4" w:space="0" w:color="000000"/>
              <w:left w:val="single" w:sz="4" w:space="0" w:color="auto"/>
              <w:bottom w:val="single" w:sz="4" w:space="0" w:color="000000"/>
              <w:right w:val="single" w:sz="4" w:space="0" w:color="auto"/>
            </w:tcBorders>
          </w:tcPr>
          <w:p w:rsidR="003930A8" w:rsidRDefault="00CE24A1"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18</w:t>
            </w:r>
            <w:r w:rsidR="006D2BE7">
              <w:rPr>
                <w:rFonts w:ascii="Arial Narrow" w:hAnsi="Arial Narrow" w:cs="Verdana"/>
                <w:color w:val="000000"/>
                <w:sz w:val="16"/>
                <w:szCs w:val="16"/>
              </w:rPr>
              <w:t>0</w:t>
            </w:r>
          </w:p>
        </w:tc>
        <w:tc>
          <w:tcPr>
            <w:tcW w:w="850" w:type="dxa"/>
            <w:tcBorders>
              <w:top w:val="single" w:sz="4" w:space="0" w:color="000000"/>
              <w:left w:val="single" w:sz="4" w:space="0" w:color="auto"/>
              <w:bottom w:val="single" w:sz="4" w:space="0" w:color="000000"/>
              <w:right w:val="single" w:sz="4" w:space="0" w:color="auto"/>
            </w:tcBorders>
          </w:tcPr>
          <w:p w:rsidR="002F5E7C" w:rsidRDefault="006D2BE7" w:rsidP="002F5E7C">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210</w:t>
            </w:r>
          </w:p>
        </w:tc>
        <w:tc>
          <w:tcPr>
            <w:tcW w:w="580" w:type="dxa"/>
            <w:tcBorders>
              <w:top w:val="single" w:sz="4" w:space="0" w:color="000000"/>
              <w:left w:val="single" w:sz="4" w:space="0" w:color="auto"/>
              <w:bottom w:val="single" w:sz="4" w:space="0" w:color="000000"/>
              <w:right w:val="single" w:sz="4" w:space="0" w:color="000000"/>
            </w:tcBorders>
          </w:tcPr>
          <w:p w:rsidR="003930A8" w:rsidRPr="005E4B57" w:rsidRDefault="003930A8" w:rsidP="00D86C7B">
            <w:pPr>
              <w:autoSpaceDE w:val="0"/>
              <w:autoSpaceDN w:val="0"/>
              <w:adjustRightInd w:val="0"/>
              <w:jc w:val="both"/>
              <w:rPr>
                <w:rFonts w:ascii="Arial Narrow" w:hAnsi="Arial Narrow" w:cs="Verdana"/>
                <w:sz w:val="16"/>
                <w:szCs w:val="16"/>
              </w:rPr>
            </w:pPr>
          </w:p>
        </w:tc>
      </w:tr>
      <w:tr w:rsidR="00184EB9" w:rsidRPr="001D1EA3" w:rsidTr="00184EB9">
        <w:trPr>
          <w:trHeight w:val="144"/>
          <w:jc w:val="center"/>
        </w:trPr>
        <w:tc>
          <w:tcPr>
            <w:tcW w:w="1432" w:type="dxa"/>
            <w:tcBorders>
              <w:top w:val="single" w:sz="4" w:space="0" w:color="000000"/>
              <w:left w:val="single" w:sz="4" w:space="0" w:color="000000"/>
              <w:bottom w:val="single" w:sz="4" w:space="0" w:color="000000"/>
              <w:right w:val="single" w:sz="4" w:space="0" w:color="auto"/>
            </w:tcBorders>
          </w:tcPr>
          <w:p w:rsidR="00684FCB" w:rsidRDefault="00684FCB" w:rsidP="00D86C7B">
            <w:pPr>
              <w:autoSpaceDE w:val="0"/>
              <w:autoSpaceDN w:val="0"/>
              <w:adjustRightInd w:val="0"/>
              <w:jc w:val="both"/>
              <w:rPr>
                <w:rFonts w:ascii="Arial Narrow" w:hAnsi="Arial Narrow" w:cs="Verdana"/>
                <w:color w:val="000000"/>
                <w:sz w:val="16"/>
                <w:szCs w:val="16"/>
              </w:rPr>
            </w:pPr>
            <w:r>
              <w:rPr>
                <w:rFonts w:ascii="Arial Narrow" w:hAnsi="Arial Narrow" w:cs="Verdana"/>
                <w:color w:val="000000"/>
                <w:sz w:val="16"/>
                <w:szCs w:val="16"/>
              </w:rPr>
              <w:t>Ampliación presupuestal calculada por programa educativo</w:t>
            </w:r>
          </w:p>
        </w:tc>
        <w:tc>
          <w:tcPr>
            <w:tcW w:w="850" w:type="dxa"/>
            <w:tcBorders>
              <w:top w:val="single" w:sz="4" w:space="0" w:color="000000"/>
              <w:left w:val="single" w:sz="4" w:space="0" w:color="auto"/>
              <w:bottom w:val="single" w:sz="4" w:space="0" w:color="000000"/>
              <w:right w:val="single" w:sz="4" w:space="0" w:color="auto"/>
            </w:tcBorders>
            <w:shd w:val="clear" w:color="auto" w:fill="E0E0E0"/>
            <w:vAlign w:val="bottom"/>
          </w:tcPr>
          <w:p w:rsidR="00684FCB" w:rsidRDefault="00684FCB" w:rsidP="000B754F">
            <w:pPr>
              <w:autoSpaceDE w:val="0"/>
              <w:autoSpaceDN w:val="0"/>
              <w:adjustRightInd w:val="0"/>
              <w:rPr>
                <w:rFonts w:ascii="Arial Narrow" w:hAnsi="Arial Narrow" w:cs="Verdana"/>
                <w:color w:val="000000"/>
                <w:sz w:val="16"/>
                <w:szCs w:val="16"/>
              </w:rPr>
            </w:pPr>
          </w:p>
        </w:tc>
        <w:tc>
          <w:tcPr>
            <w:tcW w:w="851" w:type="dxa"/>
            <w:tcBorders>
              <w:top w:val="single" w:sz="4" w:space="0" w:color="000000"/>
              <w:left w:val="single" w:sz="4" w:space="0" w:color="auto"/>
              <w:bottom w:val="single" w:sz="4" w:space="0" w:color="000000"/>
              <w:right w:val="single" w:sz="4" w:space="0" w:color="auto"/>
            </w:tcBorders>
            <w:shd w:val="clear" w:color="auto" w:fill="E0E0E0"/>
            <w:vAlign w:val="bottom"/>
          </w:tcPr>
          <w:p w:rsidR="00684FCB" w:rsidRPr="00352894" w:rsidRDefault="00684FCB" w:rsidP="000B754F">
            <w:pPr>
              <w:autoSpaceDE w:val="0"/>
              <w:autoSpaceDN w:val="0"/>
              <w:adjustRightInd w:val="0"/>
              <w:rPr>
                <w:rFonts w:ascii="Arial Narrow" w:hAnsi="Arial Narrow" w:cs="Verdana"/>
                <w:color w:val="000000" w:themeColor="text1"/>
                <w:sz w:val="16"/>
                <w:szCs w:val="16"/>
              </w:rPr>
            </w:pPr>
          </w:p>
        </w:tc>
        <w:tc>
          <w:tcPr>
            <w:tcW w:w="850" w:type="dxa"/>
            <w:tcBorders>
              <w:top w:val="single" w:sz="4" w:space="0" w:color="000000"/>
              <w:left w:val="single" w:sz="4" w:space="0" w:color="auto"/>
              <w:bottom w:val="single" w:sz="4" w:space="0" w:color="000000"/>
              <w:right w:val="single" w:sz="4" w:space="0" w:color="auto"/>
            </w:tcBorders>
            <w:vAlign w:val="bottom"/>
          </w:tcPr>
          <w:p w:rsidR="00684FCB" w:rsidRPr="00352894" w:rsidRDefault="00184EB9" w:rsidP="00184EB9">
            <w:pPr>
              <w:autoSpaceDE w:val="0"/>
              <w:autoSpaceDN w:val="0"/>
              <w:adjustRightInd w:val="0"/>
              <w:jc w:val="center"/>
              <w:rPr>
                <w:rFonts w:ascii="Arial Narrow" w:hAnsi="Arial Narrow" w:cs="Verdana"/>
                <w:color w:val="000000" w:themeColor="text1"/>
                <w:sz w:val="14"/>
                <w:szCs w:val="14"/>
              </w:rPr>
            </w:pPr>
            <w:r w:rsidRPr="00352894">
              <w:rPr>
                <w:rFonts w:ascii="Arial Narrow" w:hAnsi="Arial Narrow" w:cs="Verdana"/>
                <w:color w:val="000000" w:themeColor="text1"/>
                <w:sz w:val="14"/>
                <w:szCs w:val="14"/>
              </w:rPr>
              <w:t>499,322</w:t>
            </w: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tc>
        <w:tc>
          <w:tcPr>
            <w:tcW w:w="851" w:type="dxa"/>
            <w:tcBorders>
              <w:top w:val="single" w:sz="4" w:space="0" w:color="000000"/>
              <w:left w:val="single" w:sz="4" w:space="0" w:color="auto"/>
              <w:bottom w:val="single" w:sz="4" w:space="0" w:color="000000"/>
              <w:right w:val="single" w:sz="4" w:space="0" w:color="auto"/>
            </w:tcBorders>
            <w:vAlign w:val="bottom"/>
          </w:tcPr>
          <w:p w:rsidR="00684FCB" w:rsidRPr="00352894" w:rsidRDefault="00184EB9" w:rsidP="00184EB9">
            <w:pPr>
              <w:autoSpaceDE w:val="0"/>
              <w:autoSpaceDN w:val="0"/>
              <w:adjustRightInd w:val="0"/>
              <w:jc w:val="center"/>
              <w:rPr>
                <w:rFonts w:ascii="Arial Narrow" w:hAnsi="Arial Narrow" w:cs="Verdana"/>
                <w:color w:val="000000" w:themeColor="text1"/>
                <w:sz w:val="14"/>
                <w:szCs w:val="14"/>
              </w:rPr>
            </w:pPr>
            <w:r w:rsidRPr="00352894">
              <w:rPr>
                <w:rFonts w:ascii="Arial Narrow" w:hAnsi="Arial Narrow" w:cs="Verdana"/>
                <w:color w:val="000000" w:themeColor="text1"/>
                <w:sz w:val="14"/>
                <w:szCs w:val="14"/>
              </w:rPr>
              <w:t>2,162,536</w:t>
            </w: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tc>
        <w:tc>
          <w:tcPr>
            <w:tcW w:w="850" w:type="dxa"/>
            <w:tcBorders>
              <w:top w:val="single" w:sz="4" w:space="0" w:color="000000"/>
              <w:left w:val="single" w:sz="4" w:space="0" w:color="auto"/>
              <w:bottom w:val="single" w:sz="4" w:space="0" w:color="000000"/>
              <w:right w:val="single" w:sz="4" w:space="0" w:color="auto"/>
            </w:tcBorders>
            <w:vAlign w:val="bottom"/>
          </w:tcPr>
          <w:p w:rsidR="00684FCB" w:rsidRPr="00352894" w:rsidRDefault="00184EB9" w:rsidP="00184EB9">
            <w:pPr>
              <w:autoSpaceDE w:val="0"/>
              <w:autoSpaceDN w:val="0"/>
              <w:adjustRightInd w:val="0"/>
              <w:jc w:val="center"/>
              <w:rPr>
                <w:rFonts w:ascii="Arial Narrow" w:hAnsi="Arial Narrow" w:cs="Verdana"/>
                <w:color w:val="000000" w:themeColor="text1"/>
                <w:sz w:val="14"/>
                <w:szCs w:val="14"/>
              </w:rPr>
            </w:pPr>
            <w:r w:rsidRPr="00352894">
              <w:rPr>
                <w:rFonts w:ascii="Arial Narrow" w:hAnsi="Arial Narrow" w:cs="Verdana"/>
                <w:color w:val="000000" w:themeColor="text1"/>
                <w:sz w:val="14"/>
                <w:szCs w:val="14"/>
              </w:rPr>
              <w:t>3,932,628</w:t>
            </w: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tc>
        <w:tc>
          <w:tcPr>
            <w:tcW w:w="851" w:type="dxa"/>
            <w:tcBorders>
              <w:top w:val="single" w:sz="4" w:space="0" w:color="000000"/>
              <w:left w:val="single" w:sz="4" w:space="0" w:color="auto"/>
              <w:bottom w:val="single" w:sz="4" w:space="0" w:color="000000"/>
              <w:right w:val="single" w:sz="4" w:space="0" w:color="auto"/>
            </w:tcBorders>
            <w:vAlign w:val="bottom"/>
          </w:tcPr>
          <w:p w:rsidR="00684FCB" w:rsidRPr="00352894" w:rsidRDefault="00184EB9" w:rsidP="00184EB9">
            <w:pPr>
              <w:autoSpaceDE w:val="0"/>
              <w:autoSpaceDN w:val="0"/>
              <w:adjustRightInd w:val="0"/>
              <w:jc w:val="center"/>
              <w:rPr>
                <w:rFonts w:ascii="Arial Narrow" w:hAnsi="Arial Narrow" w:cs="Verdana"/>
                <w:color w:val="000000" w:themeColor="text1"/>
                <w:sz w:val="14"/>
                <w:szCs w:val="14"/>
              </w:rPr>
            </w:pPr>
            <w:r w:rsidRPr="00352894">
              <w:rPr>
                <w:rFonts w:ascii="Arial Narrow" w:hAnsi="Arial Narrow" w:cs="Verdana"/>
                <w:color w:val="000000" w:themeColor="text1"/>
                <w:sz w:val="14"/>
                <w:szCs w:val="14"/>
              </w:rPr>
              <w:t>5,737,816</w:t>
            </w: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tc>
        <w:tc>
          <w:tcPr>
            <w:tcW w:w="850" w:type="dxa"/>
            <w:tcBorders>
              <w:top w:val="single" w:sz="4" w:space="0" w:color="000000"/>
              <w:left w:val="single" w:sz="4" w:space="0" w:color="auto"/>
              <w:bottom w:val="single" w:sz="4" w:space="0" w:color="000000"/>
              <w:right w:val="single" w:sz="4" w:space="0" w:color="auto"/>
            </w:tcBorders>
            <w:vAlign w:val="bottom"/>
          </w:tcPr>
          <w:p w:rsidR="00684FCB" w:rsidRPr="00352894" w:rsidRDefault="00184EB9" w:rsidP="00184EB9">
            <w:pPr>
              <w:autoSpaceDE w:val="0"/>
              <w:autoSpaceDN w:val="0"/>
              <w:adjustRightInd w:val="0"/>
              <w:jc w:val="center"/>
              <w:rPr>
                <w:rFonts w:ascii="Arial Narrow" w:hAnsi="Arial Narrow" w:cs="Verdana"/>
                <w:color w:val="000000" w:themeColor="text1"/>
                <w:sz w:val="14"/>
                <w:szCs w:val="14"/>
              </w:rPr>
            </w:pPr>
            <w:r w:rsidRPr="00352894">
              <w:rPr>
                <w:rFonts w:ascii="Arial Narrow" w:hAnsi="Arial Narrow" w:cs="Verdana"/>
                <w:color w:val="000000" w:themeColor="text1"/>
                <w:sz w:val="14"/>
                <w:szCs w:val="14"/>
              </w:rPr>
              <w:t>6,459,812</w:t>
            </w: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tc>
        <w:tc>
          <w:tcPr>
            <w:tcW w:w="851" w:type="dxa"/>
            <w:tcBorders>
              <w:top w:val="single" w:sz="4" w:space="0" w:color="000000"/>
              <w:left w:val="single" w:sz="4" w:space="0" w:color="auto"/>
              <w:bottom w:val="single" w:sz="4" w:space="0" w:color="000000"/>
              <w:right w:val="single" w:sz="4" w:space="0" w:color="auto"/>
            </w:tcBorders>
            <w:vAlign w:val="bottom"/>
          </w:tcPr>
          <w:p w:rsidR="00684FCB" w:rsidRPr="00352894" w:rsidRDefault="00184EB9" w:rsidP="00184EB9">
            <w:pPr>
              <w:autoSpaceDE w:val="0"/>
              <w:autoSpaceDN w:val="0"/>
              <w:adjustRightInd w:val="0"/>
              <w:jc w:val="center"/>
              <w:rPr>
                <w:rFonts w:ascii="Arial Narrow" w:hAnsi="Arial Narrow" w:cs="Verdana"/>
                <w:color w:val="000000" w:themeColor="text1"/>
                <w:sz w:val="14"/>
                <w:szCs w:val="14"/>
              </w:rPr>
            </w:pPr>
            <w:r w:rsidRPr="00352894">
              <w:rPr>
                <w:rFonts w:ascii="Arial Narrow" w:hAnsi="Arial Narrow" w:cs="Verdana"/>
                <w:color w:val="000000" w:themeColor="text1"/>
                <w:sz w:val="14"/>
                <w:szCs w:val="14"/>
              </w:rPr>
              <w:t>8,195,757</w:t>
            </w: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tc>
        <w:tc>
          <w:tcPr>
            <w:tcW w:w="850" w:type="dxa"/>
            <w:tcBorders>
              <w:top w:val="single" w:sz="4" w:space="0" w:color="000000"/>
              <w:left w:val="single" w:sz="4" w:space="0" w:color="auto"/>
              <w:bottom w:val="single" w:sz="4" w:space="0" w:color="000000"/>
              <w:right w:val="single" w:sz="4" w:space="0" w:color="auto"/>
            </w:tcBorders>
            <w:vAlign w:val="bottom"/>
          </w:tcPr>
          <w:p w:rsidR="00684FCB" w:rsidRPr="00352894" w:rsidRDefault="00184EB9" w:rsidP="00184EB9">
            <w:pPr>
              <w:autoSpaceDE w:val="0"/>
              <w:autoSpaceDN w:val="0"/>
              <w:adjustRightInd w:val="0"/>
              <w:jc w:val="center"/>
              <w:rPr>
                <w:rFonts w:ascii="Arial Narrow" w:hAnsi="Arial Narrow" w:cs="Verdana"/>
                <w:color w:val="000000" w:themeColor="text1"/>
                <w:sz w:val="14"/>
                <w:szCs w:val="14"/>
              </w:rPr>
            </w:pPr>
            <w:r w:rsidRPr="00352894">
              <w:rPr>
                <w:rFonts w:ascii="Arial Narrow" w:hAnsi="Arial Narrow" w:cs="Verdana"/>
                <w:color w:val="000000" w:themeColor="text1"/>
                <w:sz w:val="14"/>
                <w:szCs w:val="14"/>
              </w:rPr>
              <w:t>10,128,742</w:t>
            </w: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p w:rsidR="00184EB9" w:rsidRPr="00352894" w:rsidRDefault="00184EB9" w:rsidP="00184EB9">
            <w:pPr>
              <w:autoSpaceDE w:val="0"/>
              <w:autoSpaceDN w:val="0"/>
              <w:adjustRightInd w:val="0"/>
              <w:jc w:val="center"/>
              <w:rPr>
                <w:rFonts w:ascii="Arial Narrow" w:hAnsi="Arial Narrow" w:cs="Verdana"/>
                <w:color w:val="000000" w:themeColor="text1"/>
                <w:sz w:val="14"/>
                <w:szCs w:val="14"/>
              </w:rPr>
            </w:pPr>
          </w:p>
        </w:tc>
        <w:tc>
          <w:tcPr>
            <w:tcW w:w="580" w:type="dxa"/>
            <w:tcBorders>
              <w:top w:val="single" w:sz="4" w:space="0" w:color="000000"/>
              <w:left w:val="single" w:sz="4" w:space="0" w:color="auto"/>
              <w:bottom w:val="single" w:sz="4" w:space="0" w:color="000000"/>
              <w:right w:val="single" w:sz="4" w:space="0" w:color="000000"/>
            </w:tcBorders>
          </w:tcPr>
          <w:p w:rsidR="00684FCB" w:rsidRPr="00352894" w:rsidRDefault="00684FCB" w:rsidP="00B137EE">
            <w:pPr>
              <w:autoSpaceDE w:val="0"/>
              <w:autoSpaceDN w:val="0"/>
              <w:adjustRightInd w:val="0"/>
              <w:jc w:val="both"/>
              <w:rPr>
                <w:rFonts w:ascii="Arial Narrow" w:hAnsi="Arial Narrow" w:cs="Verdana"/>
                <w:color w:val="000000" w:themeColor="text1"/>
                <w:sz w:val="16"/>
                <w:szCs w:val="16"/>
              </w:rPr>
            </w:pP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3930A8" w:rsidRPr="001D1EA3" w:rsidRDefault="003930A8" w:rsidP="00D86C7B">
            <w:pPr>
              <w:autoSpaceDE w:val="0"/>
              <w:autoSpaceDN w:val="0"/>
              <w:adjustRightInd w:val="0"/>
              <w:jc w:val="center"/>
              <w:rPr>
                <w:rFonts w:ascii="Arial Narrow" w:hAnsi="Arial Narrow" w:cs="Arial"/>
                <w:color w:val="000000"/>
                <w:sz w:val="16"/>
                <w:szCs w:val="16"/>
              </w:rPr>
            </w:pPr>
            <w:r>
              <w:rPr>
                <w:rFonts w:ascii="Arial Narrow" w:hAnsi="Arial Narrow" w:cs="Arial"/>
                <w:b/>
                <w:bCs/>
                <w:color w:val="000000"/>
                <w:sz w:val="16"/>
                <w:szCs w:val="16"/>
              </w:rPr>
              <w:t>ANTECEDENTES INSTITUCIONALES DEL PROYECTO</w:t>
            </w:r>
            <w:r w:rsidRPr="001D1EA3">
              <w:rPr>
                <w:rFonts w:ascii="Arial Narrow" w:hAnsi="Arial Narrow" w:cs="Arial"/>
                <w:b/>
                <w:bCs/>
                <w:color w:val="000000"/>
                <w:sz w:val="16"/>
                <w:szCs w:val="16"/>
              </w:rPr>
              <w:t xml:space="preserve"> </w:t>
            </w:r>
          </w:p>
        </w:tc>
      </w:tr>
      <w:tr w:rsidR="003930A8" w:rsidRPr="002D61B3" w:rsidTr="00E265C8">
        <w:trPr>
          <w:trHeight w:val="159"/>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452557" w:rsidRDefault="00452557" w:rsidP="00F85F3D">
            <w:pPr>
              <w:jc w:val="both"/>
              <w:rPr>
                <w:rFonts w:ascii="Arial Narrow" w:hAnsi="Arial Narrow" w:cs="Verdana"/>
                <w:color w:val="000000"/>
                <w:sz w:val="16"/>
                <w:szCs w:val="16"/>
              </w:rPr>
            </w:pPr>
          </w:p>
          <w:p w:rsidR="00F85F3D" w:rsidRPr="00F85F3D" w:rsidRDefault="00F623D8" w:rsidP="00F85F3D">
            <w:pPr>
              <w:jc w:val="both"/>
              <w:rPr>
                <w:rFonts w:ascii="Arial Narrow" w:hAnsi="Arial Narrow" w:cs="Verdana"/>
                <w:color w:val="000000"/>
                <w:sz w:val="16"/>
                <w:szCs w:val="16"/>
              </w:rPr>
            </w:pPr>
            <w:r w:rsidRPr="00F623D8">
              <w:rPr>
                <w:rFonts w:ascii="Arial Narrow" w:hAnsi="Arial Narrow" w:cs="Verdana"/>
                <w:color w:val="000000"/>
                <w:sz w:val="16"/>
                <w:szCs w:val="16"/>
              </w:rPr>
              <w:t>El programa educativo de Turismo inicia sus operaciones en septiembre de 2003,</w:t>
            </w:r>
            <w:r w:rsidR="00F85F3D">
              <w:t xml:space="preserve"> </w:t>
            </w:r>
            <w:r w:rsidR="00F85F3D" w:rsidRPr="00F85F3D">
              <w:rPr>
                <w:rFonts w:ascii="Arial Narrow" w:hAnsi="Arial Narrow" w:cs="Verdana"/>
                <w:color w:val="000000"/>
                <w:sz w:val="16"/>
                <w:szCs w:val="16"/>
              </w:rPr>
              <w:t>ha tenido la segunda matrícula más alta de la institución, e importantes logros en la evaluación del EGETSU y evaluación de empresarios de estadía por lo cual, su pertinencia y futuro son una  realidad.</w:t>
            </w:r>
            <w:r w:rsidR="00F85F3D">
              <w:rPr>
                <w:rFonts w:ascii="Arial Narrow" w:hAnsi="Arial Narrow" w:cs="Verdana"/>
                <w:color w:val="000000"/>
                <w:sz w:val="16"/>
                <w:szCs w:val="16"/>
              </w:rPr>
              <w:t xml:space="preserve"> </w:t>
            </w:r>
            <w:r w:rsidR="00F85F3D" w:rsidRPr="00F85F3D">
              <w:rPr>
                <w:rFonts w:ascii="Arial Narrow" w:hAnsi="Arial Narrow" w:cs="Verdana"/>
                <w:color w:val="000000"/>
                <w:sz w:val="16"/>
                <w:szCs w:val="16"/>
              </w:rPr>
              <w:t xml:space="preserve"> </w:t>
            </w:r>
          </w:p>
          <w:p w:rsidR="0013638D" w:rsidRDefault="0013638D" w:rsidP="0013638D">
            <w:pPr>
              <w:jc w:val="both"/>
              <w:rPr>
                <w:rFonts w:ascii="Arial Narrow" w:hAnsi="Arial Narrow" w:cs="Verdana"/>
                <w:color w:val="000000"/>
                <w:sz w:val="16"/>
                <w:szCs w:val="16"/>
              </w:rPr>
            </w:pPr>
            <w:r w:rsidRPr="0013638D">
              <w:rPr>
                <w:rFonts w:ascii="Arial Narrow" w:hAnsi="Arial Narrow" w:cs="Verdana"/>
                <w:color w:val="000000"/>
                <w:sz w:val="16"/>
                <w:szCs w:val="16"/>
              </w:rPr>
              <w:t xml:space="preserve">Las condiciones de alta migración, marginación, pobreza y exclusión de la región del Mezquital, exigen respuestas educativas certeras. En ese sentido, el Programa Educativo de Turismo, tiene como objetivo particular arraigar a los jóvenes en su región, permitiéndoles posibilidades de estudio y desarrollo en una actividad en la que justamente el Valle del Mezquital comienza a despuntar, como es la actividad turística, a través del desarrollo de los balnearios de aguas </w:t>
            </w:r>
            <w:r w:rsidR="00FC238E">
              <w:rPr>
                <w:rFonts w:ascii="Arial Narrow" w:hAnsi="Arial Narrow" w:cs="Verdana"/>
                <w:color w:val="000000"/>
                <w:sz w:val="16"/>
                <w:szCs w:val="16"/>
              </w:rPr>
              <w:t>termales, proyectos ecoturí</w:t>
            </w:r>
            <w:r w:rsidRPr="0013638D">
              <w:rPr>
                <w:rFonts w:ascii="Arial Narrow" w:hAnsi="Arial Narrow" w:cs="Verdana"/>
                <w:color w:val="000000"/>
                <w:sz w:val="16"/>
                <w:szCs w:val="16"/>
              </w:rPr>
              <w:t>sticos</w:t>
            </w:r>
            <w:r w:rsidR="00FC238E">
              <w:rPr>
                <w:rFonts w:ascii="Arial Narrow" w:hAnsi="Arial Narrow" w:cs="Verdana"/>
                <w:color w:val="000000"/>
                <w:sz w:val="16"/>
                <w:szCs w:val="16"/>
              </w:rPr>
              <w:t xml:space="preserve"> </w:t>
            </w:r>
            <w:r w:rsidRPr="0013638D">
              <w:rPr>
                <w:rFonts w:ascii="Arial Narrow" w:hAnsi="Arial Narrow" w:cs="Verdana"/>
                <w:color w:val="000000"/>
                <w:sz w:val="16"/>
                <w:szCs w:val="16"/>
              </w:rPr>
              <w:t xml:space="preserve"> div</w:t>
            </w:r>
            <w:r w:rsidR="00C76209">
              <w:rPr>
                <w:rFonts w:ascii="Arial Narrow" w:hAnsi="Arial Narrow" w:cs="Verdana"/>
                <w:color w:val="000000"/>
                <w:sz w:val="16"/>
                <w:szCs w:val="16"/>
              </w:rPr>
              <w:t>ersos y servicios  hoteleros.</w:t>
            </w:r>
            <w:r w:rsidR="00614846">
              <w:rPr>
                <w:rFonts w:ascii="Arial Narrow" w:hAnsi="Arial Narrow" w:cs="Verdana"/>
                <w:color w:val="000000"/>
                <w:sz w:val="16"/>
                <w:szCs w:val="16"/>
              </w:rPr>
              <w:t xml:space="preserve"> </w:t>
            </w:r>
            <w:r w:rsidRPr="0013638D">
              <w:rPr>
                <w:rFonts w:ascii="Arial Narrow" w:hAnsi="Arial Narrow" w:cs="Verdana"/>
                <w:color w:val="000000"/>
                <w:sz w:val="16"/>
                <w:szCs w:val="16"/>
              </w:rPr>
              <w:t>El cambio de paradigma en la preferencia turística internacional, que se mueve del destino de playa a un destino rural,  de aventura y ecoturístico, permite que la región del Valle del Mezquital, pueda convertirse en un destino turístico muy importante, y  que esta actividad llegue a ser un factor detonante del desarrollo socioeconómico en la región.</w:t>
            </w:r>
          </w:p>
          <w:p w:rsidR="0013638D" w:rsidRDefault="0013638D" w:rsidP="00A02B56">
            <w:pPr>
              <w:jc w:val="both"/>
              <w:rPr>
                <w:rFonts w:ascii="Arial Narrow" w:hAnsi="Arial Narrow" w:cs="Verdana"/>
                <w:color w:val="000000"/>
                <w:sz w:val="16"/>
                <w:szCs w:val="16"/>
              </w:rPr>
            </w:pPr>
            <w:r w:rsidRPr="0013638D">
              <w:rPr>
                <w:rFonts w:ascii="Arial Narrow" w:hAnsi="Arial Narrow" w:cs="Verdana"/>
                <w:color w:val="000000"/>
                <w:sz w:val="16"/>
                <w:szCs w:val="16"/>
              </w:rPr>
              <w:t>En este contexto,  se inscribe la creación del Programa Educativo de Turismo, respaldada por los agentes  económicos, políticos, sociales y educativos de la región</w:t>
            </w:r>
            <w:r w:rsidR="00F623D8">
              <w:rPr>
                <w:rFonts w:ascii="Arial Narrow" w:hAnsi="Arial Narrow" w:cs="Verdana"/>
                <w:color w:val="000000"/>
                <w:sz w:val="16"/>
                <w:szCs w:val="16"/>
              </w:rPr>
              <w:t>.</w:t>
            </w:r>
            <w:r w:rsidR="00E37F4E">
              <w:rPr>
                <w:rFonts w:ascii="Arial Narrow" w:hAnsi="Arial Narrow" w:cs="Verdana"/>
                <w:color w:val="000000"/>
                <w:sz w:val="16"/>
                <w:szCs w:val="16"/>
              </w:rPr>
              <w:t xml:space="preserve"> </w:t>
            </w:r>
            <w:r w:rsidRPr="0013638D">
              <w:rPr>
                <w:rFonts w:ascii="Arial Narrow" w:hAnsi="Arial Narrow" w:cs="Verdana"/>
                <w:color w:val="000000"/>
                <w:sz w:val="16"/>
                <w:szCs w:val="16"/>
              </w:rPr>
              <w:t>Desde sus orígenes, el Programa Educativo se ha  orientado a formar alumnos con capacidades para emprender su propio negocio, con actitud de servicio, con disposición para el trabajo arduo, tanto individual como en equipo, con liderazgo e iniciativa para fortalecer  las actividades turísticas en la región y en el estado de Hidalgo, cuyo gobierno  tiene, en el desarrollo turístico del estado, una de las políticas  públicas centrales</w:t>
            </w:r>
            <w:r w:rsidR="00E37F4E">
              <w:rPr>
                <w:rFonts w:ascii="Arial Narrow" w:hAnsi="Arial Narrow" w:cs="Verdana"/>
                <w:color w:val="000000"/>
                <w:sz w:val="16"/>
                <w:szCs w:val="16"/>
              </w:rPr>
              <w:t>.</w:t>
            </w:r>
          </w:p>
          <w:p w:rsidR="005E4B57" w:rsidRDefault="004F561F" w:rsidP="00A02B56">
            <w:pPr>
              <w:jc w:val="both"/>
              <w:rPr>
                <w:rFonts w:ascii="Arial Narrow" w:hAnsi="Arial Narrow" w:cs="Verdana"/>
                <w:color w:val="000000"/>
                <w:sz w:val="16"/>
                <w:szCs w:val="16"/>
              </w:rPr>
            </w:pPr>
            <w:r w:rsidRPr="00B54474">
              <w:rPr>
                <w:rFonts w:ascii="Arial Narrow" w:hAnsi="Arial Narrow" w:cs="Verdana"/>
                <w:color w:val="000000"/>
                <w:sz w:val="16"/>
                <w:szCs w:val="16"/>
              </w:rPr>
              <w:lastRenderedPageBreak/>
              <w:t xml:space="preserve">De 2003 a agosto de 2009 han egresado </w:t>
            </w:r>
            <w:r w:rsidR="00B54474">
              <w:rPr>
                <w:rFonts w:ascii="Arial Narrow" w:hAnsi="Arial Narrow" w:cs="Verdana"/>
                <w:color w:val="000000"/>
                <w:sz w:val="16"/>
                <w:szCs w:val="16"/>
              </w:rPr>
              <w:t>9</w:t>
            </w:r>
            <w:r w:rsidR="005E4B57" w:rsidRPr="00B54474">
              <w:rPr>
                <w:rFonts w:ascii="Arial Narrow" w:hAnsi="Arial Narrow" w:cs="Verdana"/>
                <w:color w:val="000000"/>
                <w:sz w:val="16"/>
                <w:szCs w:val="16"/>
              </w:rPr>
              <w:t xml:space="preserve"> generaciones, teniendo un total de</w:t>
            </w:r>
            <w:r w:rsidR="00A41854" w:rsidRPr="00B54474">
              <w:rPr>
                <w:rFonts w:ascii="Arial Narrow" w:hAnsi="Arial Narrow" w:cs="Verdana"/>
                <w:color w:val="000000"/>
                <w:sz w:val="16"/>
                <w:szCs w:val="16"/>
              </w:rPr>
              <w:t xml:space="preserve"> </w:t>
            </w:r>
            <w:r w:rsidR="00B54474" w:rsidRPr="00B54474">
              <w:rPr>
                <w:rFonts w:ascii="Arial Narrow" w:hAnsi="Arial Narrow" w:cs="Verdana"/>
                <w:color w:val="000000"/>
                <w:sz w:val="16"/>
                <w:szCs w:val="16"/>
              </w:rPr>
              <w:t xml:space="preserve">483 </w:t>
            </w:r>
            <w:r w:rsidR="005E4B57" w:rsidRPr="00B54474">
              <w:rPr>
                <w:rFonts w:ascii="Arial Narrow" w:hAnsi="Arial Narrow" w:cs="Verdana"/>
                <w:color w:val="000000"/>
                <w:sz w:val="16"/>
                <w:szCs w:val="16"/>
              </w:rPr>
              <w:t xml:space="preserve"> egresados, de los cuales </w:t>
            </w:r>
            <w:r w:rsidR="00B54474">
              <w:rPr>
                <w:rFonts w:ascii="Arial Narrow" w:hAnsi="Arial Narrow" w:cs="Verdana"/>
                <w:color w:val="000000"/>
                <w:sz w:val="16"/>
                <w:szCs w:val="16"/>
              </w:rPr>
              <w:t>60</w:t>
            </w:r>
            <w:r w:rsidR="00B54474" w:rsidRPr="00B54474">
              <w:rPr>
                <w:rFonts w:ascii="Arial Narrow" w:hAnsi="Arial Narrow" w:cs="Verdana"/>
                <w:color w:val="000000"/>
                <w:sz w:val="16"/>
                <w:szCs w:val="16"/>
              </w:rPr>
              <w:t xml:space="preserve">% </w:t>
            </w:r>
            <w:r w:rsidR="00A41854" w:rsidRPr="00B54474">
              <w:rPr>
                <w:rFonts w:ascii="Arial Narrow" w:hAnsi="Arial Narrow" w:cs="Verdana"/>
                <w:color w:val="000000"/>
                <w:sz w:val="16"/>
                <w:szCs w:val="16"/>
              </w:rPr>
              <w:t xml:space="preserve">trabaja y el </w:t>
            </w:r>
            <w:r w:rsidR="00B54474" w:rsidRPr="00B54474">
              <w:rPr>
                <w:rFonts w:ascii="Arial Narrow" w:hAnsi="Arial Narrow" w:cs="Verdana"/>
                <w:color w:val="000000"/>
                <w:sz w:val="16"/>
                <w:szCs w:val="16"/>
              </w:rPr>
              <w:t xml:space="preserve">10% </w:t>
            </w:r>
            <w:r w:rsidR="00A41854" w:rsidRPr="00B54474">
              <w:rPr>
                <w:rFonts w:ascii="Arial Narrow" w:hAnsi="Arial Narrow" w:cs="Verdana"/>
                <w:color w:val="000000"/>
                <w:sz w:val="16"/>
                <w:szCs w:val="16"/>
              </w:rPr>
              <w:t>ha continuado estudios de licenciatura</w:t>
            </w:r>
            <w:r w:rsidR="00B07E7E" w:rsidRPr="00B54474">
              <w:rPr>
                <w:rFonts w:ascii="Arial Narrow" w:hAnsi="Arial Narrow" w:cs="Verdana"/>
                <w:color w:val="000000"/>
                <w:sz w:val="16"/>
                <w:szCs w:val="16"/>
              </w:rPr>
              <w:t xml:space="preserve"> (Sistema </w:t>
            </w:r>
            <w:r w:rsidR="00B54474">
              <w:rPr>
                <w:rFonts w:ascii="Arial Narrow" w:hAnsi="Arial Narrow" w:cs="Verdana"/>
                <w:color w:val="000000"/>
                <w:sz w:val="16"/>
                <w:szCs w:val="16"/>
              </w:rPr>
              <w:t>de Información sobre Vinculación de Universidades Tecnológicas</w:t>
            </w:r>
            <w:r w:rsidR="00B07E7E" w:rsidRPr="00B54474">
              <w:rPr>
                <w:rFonts w:ascii="Arial Narrow" w:hAnsi="Arial Narrow" w:cs="Verdana"/>
                <w:color w:val="000000"/>
                <w:sz w:val="16"/>
                <w:szCs w:val="16"/>
              </w:rPr>
              <w:t>, SIVUT).</w:t>
            </w:r>
          </w:p>
          <w:p w:rsidR="00B46CC4" w:rsidRDefault="00B46CC4" w:rsidP="00A02B56">
            <w:pPr>
              <w:jc w:val="both"/>
              <w:rPr>
                <w:rFonts w:ascii="Arial Narrow" w:hAnsi="Arial Narrow" w:cs="Verdana"/>
                <w:color w:val="000000"/>
                <w:sz w:val="16"/>
                <w:szCs w:val="16"/>
              </w:rPr>
            </w:pPr>
            <w:r>
              <w:rPr>
                <w:rFonts w:ascii="Arial Narrow" w:hAnsi="Arial Narrow" w:cs="Verdana"/>
                <w:color w:val="000000"/>
                <w:sz w:val="16"/>
                <w:szCs w:val="16"/>
              </w:rPr>
              <w:t>La vinculación académica del programa educativo es una fortaleza y se ha logrado incidir en responder a las necesidades de crecimiento de  diferentes empresas de la región. La vinculación ha sido determinante para detectar que en el Valle del Mezquital el turismo debe orientarse al turismo de naturaleza (turismo rural, ecoturismo, turismo de aventura, turismo cultural, etc.) y al desarrollo de proyectos turísticos sustentables</w:t>
            </w:r>
          </w:p>
          <w:p w:rsidR="004F561F" w:rsidRDefault="00DA3140" w:rsidP="00A02B56">
            <w:pPr>
              <w:jc w:val="both"/>
              <w:rPr>
                <w:rFonts w:ascii="Arial Narrow" w:hAnsi="Arial Narrow" w:cs="Verdana"/>
                <w:color w:val="000000"/>
                <w:sz w:val="16"/>
                <w:szCs w:val="16"/>
              </w:rPr>
            </w:pPr>
            <w:r>
              <w:rPr>
                <w:rFonts w:ascii="Arial Narrow" w:hAnsi="Arial Narrow" w:cs="Verdana"/>
                <w:color w:val="000000"/>
                <w:sz w:val="16"/>
                <w:szCs w:val="16"/>
              </w:rPr>
              <w:t xml:space="preserve">En septiembre 2009, se apertura el Programa Educativo de  Ingeniería en Desarrollo Turístico Sustentable con </w:t>
            </w:r>
            <w:r w:rsidR="00B46CC4">
              <w:rPr>
                <w:rFonts w:ascii="Arial Narrow" w:hAnsi="Arial Narrow" w:cs="Verdana"/>
                <w:color w:val="000000"/>
                <w:sz w:val="16"/>
                <w:szCs w:val="16"/>
              </w:rPr>
              <w:t xml:space="preserve">una matrícula de 34 estudiantes, </w:t>
            </w:r>
            <w:r>
              <w:rPr>
                <w:rFonts w:ascii="Arial Narrow" w:hAnsi="Arial Narrow" w:cs="Verdana"/>
                <w:color w:val="000000"/>
                <w:sz w:val="16"/>
                <w:szCs w:val="16"/>
              </w:rPr>
              <w:t xml:space="preserve">presentado el examen de ingreso 90 estudiantes de diferentes generaciones considerando que fue la carrera más demanda en ese periodo cuatrimestral,  </w:t>
            </w:r>
            <w:r w:rsidR="00B46CC4">
              <w:rPr>
                <w:rFonts w:ascii="Arial Narrow" w:hAnsi="Arial Narrow" w:cs="Verdana"/>
                <w:color w:val="000000"/>
                <w:sz w:val="16"/>
                <w:szCs w:val="16"/>
              </w:rPr>
              <w:t>enero 2011</w:t>
            </w:r>
            <w:r>
              <w:rPr>
                <w:rFonts w:ascii="Arial Narrow" w:hAnsi="Arial Narrow" w:cs="Verdana"/>
                <w:color w:val="000000"/>
                <w:sz w:val="16"/>
                <w:szCs w:val="16"/>
              </w:rPr>
              <w:t>, los estudiantes deberán estar</w:t>
            </w:r>
            <w:r w:rsidR="00B46CC4">
              <w:rPr>
                <w:rFonts w:ascii="Arial Narrow" w:hAnsi="Arial Narrow" w:cs="Verdana"/>
                <w:color w:val="000000"/>
                <w:sz w:val="16"/>
                <w:szCs w:val="16"/>
              </w:rPr>
              <w:t xml:space="preserve"> cursando </w:t>
            </w:r>
            <w:r>
              <w:rPr>
                <w:rFonts w:ascii="Arial Narrow" w:hAnsi="Arial Narrow" w:cs="Verdana"/>
                <w:color w:val="000000"/>
                <w:sz w:val="16"/>
                <w:szCs w:val="16"/>
              </w:rPr>
              <w:t xml:space="preserve">el periodo de estadías y prácticas profesionales por este motivo, </w:t>
            </w:r>
            <w:r w:rsidR="00B54474">
              <w:rPr>
                <w:rFonts w:ascii="Arial Narrow" w:hAnsi="Arial Narrow" w:cs="Verdana"/>
                <w:color w:val="000000"/>
                <w:sz w:val="16"/>
                <w:szCs w:val="16"/>
              </w:rPr>
              <w:t>es necesario reforzar el Programa Educativo con taller</w:t>
            </w:r>
            <w:r w:rsidR="00B46CC4">
              <w:rPr>
                <w:rFonts w:ascii="Arial Narrow" w:hAnsi="Arial Narrow" w:cs="Verdana"/>
                <w:color w:val="000000"/>
                <w:sz w:val="16"/>
                <w:szCs w:val="16"/>
              </w:rPr>
              <w:t>es</w:t>
            </w:r>
            <w:r>
              <w:rPr>
                <w:rFonts w:ascii="Arial Narrow" w:hAnsi="Arial Narrow" w:cs="Verdana"/>
                <w:color w:val="000000"/>
                <w:sz w:val="16"/>
                <w:szCs w:val="16"/>
              </w:rPr>
              <w:t xml:space="preserve"> especializados y </w:t>
            </w:r>
            <w:r w:rsidR="00B54474">
              <w:rPr>
                <w:rFonts w:ascii="Arial Narrow" w:hAnsi="Arial Narrow" w:cs="Verdana"/>
                <w:color w:val="000000"/>
                <w:sz w:val="16"/>
                <w:szCs w:val="16"/>
              </w:rPr>
              <w:t>software para cumplir c</w:t>
            </w:r>
            <w:r>
              <w:rPr>
                <w:rFonts w:ascii="Arial Narrow" w:hAnsi="Arial Narrow" w:cs="Verdana"/>
                <w:color w:val="000000"/>
                <w:sz w:val="16"/>
                <w:szCs w:val="16"/>
              </w:rPr>
              <w:t xml:space="preserve">on las competencias profesionales que requerirá el egresado y así </w:t>
            </w:r>
            <w:r w:rsidR="00B46CC4">
              <w:rPr>
                <w:rFonts w:ascii="Arial Narrow" w:hAnsi="Arial Narrow" w:cs="Verdana"/>
                <w:color w:val="000000"/>
                <w:sz w:val="16"/>
                <w:szCs w:val="16"/>
              </w:rPr>
              <w:t xml:space="preserve"> poder contribuir con las comunidades de la región en desarrollos turísticos sustentables.</w:t>
            </w:r>
          </w:p>
          <w:p w:rsidR="005E4B57" w:rsidRDefault="00DA3140" w:rsidP="00A02B56">
            <w:pPr>
              <w:jc w:val="both"/>
              <w:rPr>
                <w:rFonts w:ascii="Arial Narrow" w:hAnsi="Arial Narrow" w:cs="Verdana"/>
                <w:color w:val="000000"/>
                <w:sz w:val="16"/>
                <w:szCs w:val="16"/>
              </w:rPr>
            </w:pPr>
            <w:r>
              <w:rPr>
                <w:rFonts w:ascii="Arial Narrow" w:hAnsi="Arial Narrow" w:cs="Verdana"/>
                <w:color w:val="000000"/>
                <w:sz w:val="16"/>
                <w:szCs w:val="16"/>
              </w:rPr>
              <w:t xml:space="preserve">Asimismo en </w:t>
            </w:r>
            <w:r w:rsidR="00B46CC4">
              <w:rPr>
                <w:rFonts w:ascii="Arial Narrow" w:hAnsi="Arial Narrow" w:cs="Verdana"/>
                <w:color w:val="000000"/>
                <w:sz w:val="16"/>
                <w:szCs w:val="16"/>
              </w:rPr>
              <w:t>septiembre 2009, ya se iniciaron trabajos de campo con  comunidades nativas, cuya finalidad es iniciar trabajos con los comuneros y generar proyectos que puedan contribuir a mejorar su calidad de vida, teniendo un cuidado con la cultura de la comunidad y respetando el medio ambiente.</w:t>
            </w:r>
          </w:p>
          <w:p w:rsidR="003930A8" w:rsidRPr="0013638D" w:rsidRDefault="00DA3140" w:rsidP="00952B62">
            <w:pPr>
              <w:jc w:val="both"/>
              <w:rPr>
                <w:rFonts w:ascii="Arial Narrow" w:hAnsi="Arial Narrow" w:cs="Verdana"/>
                <w:color w:val="000000"/>
                <w:sz w:val="16"/>
                <w:szCs w:val="16"/>
              </w:rPr>
            </w:pPr>
            <w:r>
              <w:rPr>
                <w:rFonts w:ascii="Arial Narrow" w:hAnsi="Arial Narrow" w:cs="Verdana"/>
                <w:color w:val="000000"/>
                <w:sz w:val="16"/>
                <w:szCs w:val="16"/>
              </w:rPr>
              <w:t>S</w:t>
            </w:r>
            <w:r w:rsidR="00B827E5">
              <w:rPr>
                <w:rFonts w:ascii="Arial Narrow" w:hAnsi="Arial Narrow" w:cs="Verdana"/>
                <w:color w:val="000000"/>
                <w:sz w:val="16"/>
                <w:szCs w:val="16"/>
              </w:rPr>
              <w:t xml:space="preserve">e </w:t>
            </w:r>
            <w:r w:rsidR="00952B62">
              <w:rPr>
                <w:rFonts w:ascii="Arial Narrow" w:hAnsi="Arial Narrow" w:cs="Verdana"/>
                <w:color w:val="000000"/>
                <w:sz w:val="16"/>
                <w:szCs w:val="16"/>
              </w:rPr>
              <w:t xml:space="preserve">está </w:t>
            </w:r>
            <w:r w:rsidR="00B827E5">
              <w:rPr>
                <w:rFonts w:ascii="Arial Narrow" w:hAnsi="Arial Narrow" w:cs="Verdana"/>
                <w:color w:val="000000"/>
                <w:sz w:val="16"/>
                <w:szCs w:val="16"/>
              </w:rPr>
              <w:t>trabaja</w:t>
            </w:r>
            <w:r w:rsidR="00952B62">
              <w:rPr>
                <w:rFonts w:ascii="Arial Narrow" w:hAnsi="Arial Narrow" w:cs="Verdana"/>
                <w:color w:val="000000"/>
                <w:sz w:val="16"/>
                <w:szCs w:val="16"/>
              </w:rPr>
              <w:t xml:space="preserve">ndo en </w:t>
            </w:r>
            <w:r w:rsidR="00B827E5">
              <w:rPr>
                <w:rFonts w:ascii="Arial Narrow" w:hAnsi="Arial Narrow" w:cs="Verdana"/>
                <w:color w:val="000000"/>
                <w:sz w:val="16"/>
                <w:szCs w:val="16"/>
              </w:rPr>
              <w:t>reuniones de la comisión académica nacional de turismo para el diseño curricular del plan de estudios de TSU bajo un enfoque por competencias profesionales, solicitando para que en el caso de la UTVM se imparta la especialidad en</w:t>
            </w:r>
            <w:r w:rsidR="004F561F">
              <w:rPr>
                <w:rFonts w:ascii="Arial Narrow" w:hAnsi="Arial Narrow" w:cs="Verdana"/>
                <w:color w:val="000000"/>
                <w:sz w:val="16"/>
                <w:szCs w:val="16"/>
              </w:rPr>
              <w:t xml:space="preserve"> turismo alternativo; </w:t>
            </w:r>
            <w:r w:rsidR="00952B62">
              <w:rPr>
                <w:rFonts w:ascii="Arial Narrow" w:hAnsi="Arial Narrow" w:cs="Verdana"/>
                <w:color w:val="000000"/>
                <w:sz w:val="16"/>
                <w:szCs w:val="16"/>
              </w:rPr>
              <w:t xml:space="preserve">y </w:t>
            </w:r>
            <w:r w:rsidR="004F561F">
              <w:rPr>
                <w:rFonts w:ascii="Arial Narrow" w:hAnsi="Arial Narrow" w:cs="Verdana"/>
                <w:color w:val="000000"/>
                <w:sz w:val="16"/>
                <w:szCs w:val="16"/>
              </w:rPr>
              <w:t>a partir de septiembre 2010 se inicia con el Programa Educativo basado en competencias profesionales.</w:t>
            </w: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3930A8" w:rsidRPr="001D1EA3" w:rsidRDefault="003930A8" w:rsidP="00144CF9">
            <w:pPr>
              <w:autoSpaceDE w:val="0"/>
              <w:autoSpaceDN w:val="0"/>
              <w:adjustRightInd w:val="0"/>
              <w:jc w:val="center"/>
              <w:rPr>
                <w:rFonts w:ascii="Arial Narrow" w:hAnsi="Arial Narrow" w:cs="Arial"/>
                <w:color w:val="000000"/>
                <w:sz w:val="16"/>
                <w:szCs w:val="16"/>
              </w:rPr>
            </w:pPr>
            <w:r>
              <w:rPr>
                <w:rFonts w:ascii="Arial Narrow" w:hAnsi="Arial Narrow" w:cs="Arial"/>
                <w:b/>
                <w:bCs/>
                <w:color w:val="000000"/>
                <w:sz w:val="16"/>
                <w:szCs w:val="16"/>
              </w:rPr>
              <w:lastRenderedPageBreak/>
              <w:t>JUSTIFICACIÓN DEL PROYECTO</w:t>
            </w:r>
            <w:r w:rsidRPr="001D1EA3">
              <w:rPr>
                <w:rFonts w:ascii="Arial Narrow" w:hAnsi="Arial Narrow" w:cs="Arial"/>
                <w:b/>
                <w:bCs/>
                <w:color w:val="000000"/>
                <w:sz w:val="16"/>
                <w:szCs w:val="16"/>
              </w:rPr>
              <w:t xml:space="preserve"> </w:t>
            </w:r>
          </w:p>
        </w:tc>
      </w:tr>
      <w:tr w:rsidR="003930A8" w:rsidRPr="001D1EA3" w:rsidTr="00E265C8">
        <w:trPr>
          <w:trHeight w:val="638"/>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B26F13" w:rsidRDefault="00B26F13" w:rsidP="00DE273B">
            <w:pPr>
              <w:autoSpaceDE w:val="0"/>
              <w:autoSpaceDN w:val="0"/>
              <w:adjustRightInd w:val="0"/>
              <w:jc w:val="both"/>
              <w:rPr>
                <w:rFonts w:ascii="Arial Narrow" w:hAnsi="Arial Narrow" w:cs="Arial"/>
                <w:sz w:val="16"/>
                <w:szCs w:val="16"/>
              </w:rPr>
            </w:pPr>
          </w:p>
          <w:p w:rsidR="00B26F13" w:rsidRPr="00B26F13" w:rsidRDefault="00B26F13" w:rsidP="00DE273B">
            <w:pPr>
              <w:autoSpaceDE w:val="0"/>
              <w:autoSpaceDN w:val="0"/>
              <w:adjustRightInd w:val="0"/>
              <w:jc w:val="both"/>
              <w:rPr>
                <w:rFonts w:ascii="Arial Narrow" w:hAnsi="Arial Narrow" w:cs="Arial"/>
                <w:sz w:val="16"/>
                <w:szCs w:val="16"/>
              </w:rPr>
            </w:pPr>
            <w:r w:rsidRPr="00B26F13">
              <w:rPr>
                <w:rFonts w:ascii="Arial Narrow" w:hAnsi="Arial Narrow" w:cs="Arial"/>
                <w:sz w:val="16"/>
                <w:szCs w:val="16"/>
              </w:rPr>
              <w:t>La actividad turística se ha consolidado como una de las más importantes en el</w:t>
            </w:r>
            <w:r>
              <w:rPr>
                <w:rFonts w:ascii="Arial Narrow" w:hAnsi="Arial Narrow" w:cs="Arial"/>
                <w:sz w:val="16"/>
                <w:szCs w:val="16"/>
              </w:rPr>
              <w:t xml:space="preserve"> </w:t>
            </w:r>
            <w:r w:rsidRPr="00B26F13">
              <w:rPr>
                <w:rFonts w:ascii="Arial Narrow" w:hAnsi="Arial Narrow" w:cs="Arial"/>
                <w:sz w:val="16"/>
                <w:szCs w:val="16"/>
              </w:rPr>
              <w:t>desarrollo económico en los ámbitos nacional e internacional. En México, el turismo es una actividad</w:t>
            </w:r>
            <w:r w:rsidR="00631E92">
              <w:rPr>
                <w:rFonts w:ascii="Arial Narrow" w:hAnsi="Arial Narrow" w:cs="Arial"/>
                <w:sz w:val="16"/>
                <w:szCs w:val="16"/>
              </w:rPr>
              <w:t xml:space="preserve"> </w:t>
            </w:r>
            <w:r w:rsidRPr="00B26F13">
              <w:rPr>
                <w:rFonts w:ascii="Arial Narrow" w:hAnsi="Arial Narrow" w:cs="Arial"/>
                <w:sz w:val="16"/>
                <w:szCs w:val="16"/>
              </w:rPr>
              <w:t xml:space="preserve"> relevante por su contribución a la economía nacional, a la que aporta poco más del 9% del Producto Interno Bruto. A nivel mundial y de acuerdo con las estadísticas que prepara la Organización Mundial de Turismo</w:t>
            </w:r>
            <w:r w:rsidR="00DA3140">
              <w:rPr>
                <w:rFonts w:ascii="Arial Narrow" w:hAnsi="Arial Narrow" w:cs="Arial"/>
                <w:sz w:val="16"/>
                <w:szCs w:val="16"/>
              </w:rPr>
              <w:t xml:space="preserve"> </w:t>
            </w:r>
            <w:r w:rsidRPr="00B26F13">
              <w:rPr>
                <w:rFonts w:ascii="Arial Narrow" w:hAnsi="Arial Narrow" w:cs="Arial"/>
                <w:sz w:val="16"/>
                <w:szCs w:val="16"/>
              </w:rPr>
              <w:t>(OMT), México ocupa el 8º lugar en recepción de 20.6 millones de visitantes.</w:t>
            </w:r>
          </w:p>
          <w:p w:rsidR="00B26F13" w:rsidRDefault="00B26F13" w:rsidP="00DE273B">
            <w:pPr>
              <w:autoSpaceDE w:val="0"/>
              <w:autoSpaceDN w:val="0"/>
              <w:adjustRightInd w:val="0"/>
              <w:jc w:val="both"/>
              <w:rPr>
                <w:rFonts w:ascii="Arial Narrow" w:hAnsi="Arial Narrow" w:cs="Arial"/>
                <w:sz w:val="16"/>
                <w:szCs w:val="16"/>
              </w:rPr>
            </w:pPr>
            <w:r w:rsidRPr="00B26F13">
              <w:rPr>
                <w:rFonts w:ascii="Arial Narrow" w:hAnsi="Arial Narrow" w:cs="Arial"/>
                <w:sz w:val="16"/>
                <w:szCs w:val="16"/>
              </w:rPr>
              <w:t xml:space="preserve">El turismo en el Estado de Hidalgo ha destacado en los últimos años como una actividad económica significativa por su contribución a la generación de un número importante de empleos. </w:t>
            </w:r>
          </w:p>
          <w:p w:rsidR="00B26F13" w:rsidRDefault="00B26F13" w:rsidP="00DE273B">
            <w:pPr>
              <w:autoSpaceDE w:val="0"/>
              <w:autoSpaceDN w:val="0"/>
              <w:adjustRightInd w:val="0"/>
              <w:jc w:val="both"/>
              <w:rPr>
                <w:rFonts w:ascii="Arial Narrow" w:hAnsi="Arial Narrow" w:cs="Arial"/>
                <w:sz w:val="16"/>
                <w:szCs w:val="16"/>
              </w:rPr>
            </w:pPr>
          </w:p>
          <w:p w:rsidR="00B26F13" w:rsidRDefault="00B26F13" w:rsidP="00DE273B">
            <w:pPr>
              <w:autoSpaceDE w:val="0"/>
              <w:autoSpaceDN w:val="0"/>
              <w:adjustRightInd w:val="0"/>
              <w:jc w:val="both"/>
              <w:rPr>
                <w:rFonts w:ascii="Arial Narrow" w:hAnsi="Arial Narrow" w:cs="Helvetica"/>
                <w:sz w:val="16"/>
                <w:szCs w:val="16"/>
              </w:rPr>
            </w:pPr>
            <w:r>
              <w:rPr>
                <w:rFonts w:ascii="Arial Narrow" w:hAnsi="Arial Narrow" w:cs="Helvetica"/>
                <w:sz w:val="16"/>
                <w:szCs w:val="16"/>
              </w:rPr>
              <w:t>De acuerdo a lo establecido en el Programa Sectorial de Turismo 2005-2011, de la Secretaría de Turismo del Gobierno del Estado de Hidalgo, e</w:t>
            </w:r>
            <w:r w:rsidRPr="00B26F13">
              <w:rPr>
                <w:rFonts w:ascii="Arial Narrow" w:hAnsi="Arial Narrow" w:cs="Helvetica"/>
                <w:sz w:val="16"/>
                <w:szCs w:val="16"/>
              </w:rPr>
              <w:t xml:space="preserve">n el caso particular de la actividad turística en </w:t>
            </w:r>
            <w:r>
              <w:rPr>
                <w:rFonts w:ascii="Arial Narrow" w:hAnsi="Arial Narrow" w:cs="Helvetica"/>
                <w:sz w:val="16"/>
                <w:szCs w:val="16"/>
              </w:rPr>
              <w:t>el Estado</w:t>
            </w:r>
            <w:r w:rsidRPr="00B26F13">
              <w:rPr>
                <w:rFonts w:ascii="Arial Narrow" w:hAnsi="Arial Narrow" w:cs="Helvetica"/>
                <w:sz w:val="16"/>
                <w:szCs w:val="16"/>
              </w:rPr>
              <w:t>, el gobierno estatal ha dispuesto  impulsar decididamente su desarrollo al reconocer su capacidad para generar beneficios sociales y económicos.</w:t>
            </w:r>
            <w:r w:rsidRPr="00B26F13">
              <w:rPr>
                <w:rFonts w:ascii="Arial Narrow" w:hAnsi="Arial Narrow" w:cs="Arial"/>
                <w:sz w:val="16"/>
                <w:szCs w:val="16"/>
              </w:rPr>
              <w:t xml:space="preserve"> La entidad cuenta con atractivos turísticos que tienen el potencial necesario para consolidar el desarr</w:t>
            </w:r>
            <w:r>
              <w:rPr>
                <w:rFonts w:ascii="Arial Narrow" w:hAnsi="Arial Narrow" w:cs="Arial"/>
                <w:sz w:val="16"/>
                <w:szCs w:val="16"/>
              </w:rPr>
              <w:t>ollo de este sector, por lo que e</w:t>
            </w:r>
            <w:r w:rsidRPr="00B26F13">
              <w:rPr>
                <w:rFonts w:ascii="Arial Narrow" w:hAnsi="Arial Narrow" w:cs="Helvetica"/>
                <w:sz w:val="16"/>
                <w:szCs w:val="16"/>
              </w:rPr>
              <w:t>l turismo es una oportunidad para mejorar la calidad de vida de los hidalguenses.</w:t>
            </w:r>
            <w:r>
              <w:rPr>
                <w:rFonts w:ascii="Arial Narrow" w:hAnsi="Arial Narrow" w:cs="Helvetica"/>
                <w:sz w:val="16"/>
                <w:szCs w:val="16"/>
              </w:rPr>
              <w:t xml:space="preserve">   </w:t>
            </w:r>
            <w:r w:rsidRPr="00B26F13">
              <w:rPr>
                <w:rFonts w:ascii="Arial Narrow" w:hAnsi="Arial Narrow" w:cs="Helvetica"/>
                <w:sz w:val="16"/>
                <w:szCs w:val="16"/>
              </w:rPr>
              <w:t>El desarrollo sustentable será la premisa fundamental bajo la cual se deberán de llevar a cabo todas aquellas acciones vinculadas con el turismo; además de</w:t>
            </w:r>
            <w:r>
              <w:rPr>
                <w:rFonts w:ascii="Arial Narrow" w:hAnsi="Arial Narrow" w:cs="Helvetica"/>
                <w:sz w:val="16"/>
                <w:szCs w:val="16"/>
              </w:rPr>
              <w:t xml:space="preserve">  </w:t>
            </w:r>
            <w:r w:rsidRPr="00B26F13">
              <w:rPr>
                <w:rFonts w:ascii="Arial Narrow" w:hAnsi="Arial Narrow" w:cs="Helvetica"/>
                <w:sz w:val="16"/>
                <w:szCs w:val="16"/>
              </w:rPr>
              <w:t>garantizar la conservación de nuestro patrimonio cultural y natural y de actuar en beneficio de nuestra sociedad, los proyectos y las empresas deberán generar riqueza sistemáticamente.</w:t>
            </w:r>
          </w:p>
          <w:p w:rsidR="00B26F13" w:rsidRPr="00B26F13" w:rsidRDefault="00B26F13" w:rsidP="00DE273B">
            <w:pPr>
              <w:autoSpaceDE w:val="0"/>
              <w:autoSpaceDN w:val="0"/>
              <w:adjustRightInd w:val="0"/>
              <w:jc w:val="both"/>
              <w:rPr>
                <w:rFonts w:ascii="Arial Narrow" w:hAnsi="Arial Narrow" w:cs="Helvetica"/>
                <w:sz w:val="16"/>
                <w:szCs w:val="16"/>
              </w:rPr>
            </w:pPr>
          </w:p>
          <w:p w:rsidR="00B26F13" w:rsidRPr="00775875" w:rsidRDefault="00B26F13" w:rsidP="00DE273B">
            <w:pPr>
              <w:autoSpaceDE w:val="0"/>
              <w:autoSpaceDN w:val="0"/>
              <w:adjustRightInd w:val="0"/>
              <w:jc w:val="both"/>
              <w:rPr>
                <w:rFonts w:ascii="Arial Narrow" w:hAnsi="Arial Narrow" w:cs="Helvetica"/>
                <w:sz w:val="16"/>
                <w:szCs w:val="16"/>
              </w:rPr>
            </w:pPr>
            <w:r w:rsidRPr="00775875">
              <w:rPr>
                <w:rFonts w:ascii="Arial Narrow" w:hAnsi="Arial Narrow" w:cs="Helvetica"/>
                <w:sz w:val="16"/>
                <w:szCs w:val="16"/>
              </w:rPr>
              <w:t xml:space="preserve">Esta es la conceptualización política, económica y social que da contexto al interés del gobierno del Estado por impulsar el desarrollo del turismo, para  lo cual identifica como </w:t>
            </w:r>
            <w:r w:rsidR="0002127D">
              <w:rPr>
                <w:rFonts w:ascii="Arial Narrow" w:hAnsi="Arial Narrow" w:cs="Helvetica"/>
                <w:sz w:val="16"/>
                <w:szCs w:val="16"/>
              </w:rPr>
              <w:t xml:space="preserve"> </w:t>
            </w:r>
            <w:r w:rsidRPr="00775875">
              <w:rPr>
                <w:rFonts w:ascii="Arial Narrow" w:hAnsi="Arial Narrow" w:cs="Helvetica"/>
                <w:sz w:val="16"/>
                <w:szCs w:val="16"/>
              </w:rPr>
              <w:t>necesario: mejoramiento de la infraestructura, bienes y servicios;  profesionalización y capacitación de los prestadores de servicios; promoción de inversión,  seguridad, limpieza y mantenimiento de los centros turísticos;  cuidado y preservación del medio ambiente y profundidad en el conocimiento del mercado y de la competencia para iniciar acciones de publicidad y comercialización consistentes.</w:t>
            </w:r>
          </w:p>
          <w:p w:rsidR="00775875" w:rsidRPr="00775875" w:rsidRDefault="00775875" w:rsidP="00DE273B">
            <w:pPr>
              <w:autoSpaceDE w:val="0"/>
              <w:autoSpaceDN w:val="0"/>
              <w:adjustRightInd w:val="0"/>
              <w:jc w:val="both"/>
              <w:rPr>
                <w:rFonts w:ascii="Arial Narrow" w:hAnsi="Arial Narrow" w:cs="Helvetica"/>
                <w:sz w:val="16"/>
                <w:szCs w:val="16"/>
              </w:rPr>
            </w:pPr>
          </w:p>
          <w:p w:rsidR="00FC238E" w:rsidRDefault="00FC238E" w:rsidP="00DE273B">
            <w:pPr>
              <w:autoSpaceDE w:val="0"/>
              <w:autoSpaceDN w:val="0"/>
              <w:adjustRightInd w:val="0"/>
              <w:jc w:val="both"/>
              <w:rPr>
                <w:rFonts w:ascii="Arial Narrow" w:hAnsi="Arial Narrow" w:cs="Helvetica"/>
                <w:sz w:val="16"/>
                <w:szCs w:val="16"/>
              </w:rPr>
            </w:pPr>
            <w:r>
              <w:rPr>
                <w:rFonts w:ascii="Arial Narrow" w:hAnsi="Arial Narrow" w:cs="Helvetica"/>
                <w:sz w:val="16"/>
                <w:szCs w:val="16"/>
              </w:rPr>
              <w:t>Fuente: Programa Estatal de Desarrollo Turístico</w:t>
            </w:r>
            <w:r w:rsidR="00775875">
              <w:rPr>
                <w:rFonts w:ascii="Arial Narrow" w:hAnsi="Arial Narrow" w:cs="Helvetica"/>
                <w:sz w:val="16"/>
                <w:szCs w:val="16"/>
              </w:rPr>
              <w:t xml:space="preserve">, 2005-2011, Secretaría de Turismo, Gobierno del Estado de Hidalgo. </w:t>
            </w:r>
          </w:p>
          <w:p w:rsidR="00775875" w:rsidRDefault="00A250DB" w:rsidP="00DE273B">
            <w:pPr>
              <w:autoSpaceDE w:val="0"/>
              <w:autoSpaceDN w:val="0"/>
              <w:adjustRightInd w:val="0"/>
              <w:jc w:val="both"/>
              <w:rPr>
                <w:rFonts w:ascii="Arial Narrow" w:hAnsi="Arial Narrow" w:cs="Helvetica"/>
                <w:sz w:val="16"/>
                <w:szCs w:val="16"/>
              </w:rPr>
            </w:pPr>
            <w:hyperlink r:id="rId8" w:history="1">
              <w:r w:rsidR="00FC238E" w:rsidRPr="004F5B30">
                <w:rPr>
                  <w:rStyle w:val="Hipervnculo"/>
                  <w:rFonts w:ascii="Arial Narrow" w:hAnsi="Arial Narrow" w:cs="Helvetica"/>
                  <w:sz w:val="16"/>
                  <w:szCs w:val="16"/>
                </w:rPr>
                <w:t>http://intranet.e-hidalgo.gob.mx/siieh/Programas/dependencias/turismo/PROGRAMA%20ESTATAL%20DE%20DESARROLLO%20TURÍSTICO.pdf</w:t>
              </w:r>
            </w:hyperlink>
          </w:p>
          <w:p w:rsidR="00FC238E" w:rsidRPr="00775875" w:rsidRDefault="00FC238E" w:rsidP="00DE273B">
            <w:pPr>
              <w:autoSpaceDE w:val="0"/>
              <w:autoSpaceDN w:val="0"/>
              <w:adjustRightInd w:val="0"/>
              <w:jc w:val="both"/>
              <w:rPr>
                <w:rFonts w:ascii="Arial Narrow" w:hAnsi="Arial Narrow" w:cs="Helvetica"/>
                <w:sz w:val="16"/>
                <w:szCs w:val="16"/>
              </w:rPr>
            </w:pPr>
            <w:r>
              <w:rPr>
                <w:rFonts w:ascii="Arial Narrow" w:hAnsi="Arial Narrow" w:cs="Helvetica"/>
                <w:sz w:val="16"/>
                <w:szCs w:val="16"/>
              </w:rPr>
              <w:t>Consultado el 13 de febrero de 2009.</w:t>
            </w:r>
          </w:p>
          <w:p w:rsidR="00B26F13" w:rsidRPr="00775875" w:rsidRDefault="00B26F13" w:rsidP="00DE273B">
            <w:pPr>
              <w:autoSpaceDE w:val="0"/>
              <w:autoSpaceDN w:val="0"/>
              <w:adjustRightInd w:val="0"/>
              <w:jc w:val="both"/>
              <w:rPr>
                <w:rFonts w:ascii="Arial Narrow" w:hAnsi="Arial Narrow"/>
                <w:sz w:val="16"/>
                <w:szCs w:val="16"/>
              </w:rPr>
            </w:pPr>
          </w:p>
          <w:p w:rsidR="00B26F13" w:rsidRDefault="00B26F13" w:rsidP="00DE273B">
            <w:pPr>
              <w:autoSpaceDE w:val="0"/>
              <w:autoSpaceDN w:val="0"/>
              <w:adjustRightInd w:val="0"/>
              <w:jc w:val="both"/>
              <w:rPr>
                <w:rFonts w:ascii="Arial Narrow" w:hAnsi="Arial Narrow" w:cs="Arial"/>
                <w:sz w:val="16"/>
                <w:szCs w:val="16"/>
              </w:rPr>
            </w:pPr>
            <w:r>
              <w:rPr>
                <w:rFonts w:ascii="Arial Narrow" w:hAnsi="Arial Narrow" w:cs="Arial"/>
                <w:sz w:val="16"/>
                <w:szCs w:val="16"/>
              </w:rPr>
              <w:t xml:space="preserve">En este contexto es que la Universidad Tecnológica del Valle del Mezquital abre el programa educativo de TSU en Turismo en septiembre de 2003, coadyuvando de forma importante a la formación de profesionales que participen en el desarrollo turístico del Estado. Una de las fortalezas ha sido la vinculación que la Universidad ha tenido con el sector turístico, a través de la cual se ha gestionado la participación de estudiantes </w:t>
            </w:r>
            <w:r w:rsidR="00143909">
              <w:rPr>
                <w:rFonts w:ascii="Arial Narrow" w:hAnsi="Arial Narrow" w:cs="Arial"/>
                <w:sz w:val="16"/>
                <w:szCs w:val="16"/>
              </w:rPr>
              <w:t>en</w:t>
            </w:r>
            <w:r>
              <w:rPr>
                <w:rFonts w:ascii="Arial Narrow" w:hAnsi="Arial Narrow" w:cs="Arial"/>
                <w:sz w:val="16"/>
                <w:szCs w:val="16"/>
              </w:rPr>
              <w:t xml:space="preserve"> visitas</w:t>
            </w:r>
            <w:r w:rsidR="00143909">
              <w:rPr>
                <w:rFonts w:ascii="Arial Narrow" w:hAnsi="Arial Narrow" w:cs="Arial"/>
                <w:sz w:val="16"/>
                <w:szCs w:val="16"/>
              </w:rPr>
              <w:t xml:space="preserve">, estadías y prácticas profesionales en  </w:t>
            </w:r>
            <w:r>
              <w:rPr>
                <w:rFonts w:ascii="Arial Narrow" w:hAnsi="Arial Narrow" w:cs="Arial"/>
                <w:sz w:val="16"/>
                <w:szCs w:val="16"/>
              </w:rPr>
              <w:t xml:space="preserve"> las principales organizaciones turísticas del Estado</w:t>
            </w:r>
            <w:r w:rsidR="00143909">
              <w:rPr>
                <w:rFonts w:ascii="Arial Narrow" w:hAnsi="Arial Narrow" w:cs="Arial"/>
                <w:sz w:val="16"/>
                <w:szCs w:val="16"/>
              </w:rPr>
              <w:t xml:space="preserve">. A través de esa vinculación se han detectado grandes oportunidades para desarrollar el turismo, lo cual demanda preparar a profesionales con mayores competencias, capaces no solamente de participar en la prestación del servicio turístico, sino también </w:t>
            </w:r>
            <w:r w:rsidR="00BC1B20">
              <w:rPr>
                <w:rFonts w:ascii="Arial Narrow" w:hAnsi="Arial Narrow" w:cs="Arial"/>
                <w:sz w:val="16"/>
                <w:szCs w:val="16"/>
              </w:rPr>
              <w:t>de</w:t>
            </w:r>
            <w:r w:rsidR="00143909">
              <w:rPr>
                <w:rFonts w:ascii="Arial Narrow" w:hAnsi="Arial Narrow" w:cs="Arial"/>
                <w:sz w:val="16"/>
                <w:szCs w:val="16"/>
              </w:rPr>
              <w:t xml:space="preserve"> participar en el diseño y mejoramiento de la infraestructura de los destinos turísticos, diversificación de la oferta turística,  proyectos de desarrollo sustentable cuidando y preservando los recursos naturales de la entidad, mercadotecnia turística, entre otras. </w:t>
            </w:r>
          </w:p>
          <w:p w:rsidR="00143909" w:rsidRDefault="00143909" w:rsidP="00DE273B">
            <w:pPr>
              <w:autoSpaceDE w:val="0"/>
              <w:autoSpaceDN w:val="0"/>
              <w:adjustRightInd w:val="0"/>
              <w:jc w:val="both"/>
              <w:rPr>
                <w:rFonts w:ascii="Arial Narrow" w:hAnsi="Arial Narrow" w:cs="Arial"/>
                <w:sz w:val="16"/>
                <w:szCs w:val="16"/>
              </w:rPr>
            </w:pPr>
          </w:p>
          <w:p w:rsidR="00631E92" w:rsidRDefault="00631E92" w:rsidP="00DE273B">
            <w:pPr>
              <w:autoSpaceDE w:val="0"/>
              <w:autoSpaceDN w:val="0"/>
              <w:adjustRightInd w:val="0"/>
              <w:jc w:val="both"/>
              <w:rPr>
                <w:rFonts w:ascii="Arial Narrow" w:hAnsi="Arial Narrow" w:cs="Arial"/>
                <w:color w:val="808080"/>
                <w:sz w:val="16"/>
                <w:szCs w:val="16"/>
              </w:rPr>
            </w:pPr>
          </w:p>
          <w:p w:rsidR="00604F2F" w:rsidRPr="002D1434" w:rsidRDefault="00604F2F" w:rsidP="00DE273B">
            <w:pPr>
              <w:pStyle w:val="Ttulo4"/>
              <w:spacing w:before="0" w:beforeAutospacing="0" w:after="0" w:afterAutospacing="0"/>
              <w:jc w:val="both"/>
              <w:rPr>
                <w:rFonts w:ascii="Arial Narrow" w:hAnsi="Arial Narrow"/>
                <w:sz w:val="16"/>
                <w:szCs w:val="16"/>
                <w:u w:val="single"/>
              </w:rPr>
            </w:pPr>
            <w:r w:rsidRPr="002D1434">
              <w:rPr>
                <w:rFonts w:ascii="Arial Narrow" w:hAnsi="Arial Narrow"/>
                <w:sz w:val="16"/>
                <w:szCs w:val="16"/>
                <w:u w:val="single"/>
              </w:rPr>
              <w:t>Análisis de  la capacidad académica</w:t>
            </w:r>
          </w:p>
          <w:p w:rsidR="00B827E5" w:rsidRPr="002D1434" w:rsidRDefault="00604F2F" w:rsidP="004F561F">
            <w:pPr>
              <w:pStyle w:val="Ttulo4"/>
              <w:numPr>
                <w:ilvl w:val="0"/>
                <w:numId w:val="21"/>
              </w:numPr>
              <w:autoSpaceDE w:val="0"/>
              <w:autoSpaceDN w:val="0"/>
              <w:adjustRightInd w:val="0"/>
              <w:spacing w:before="0" w:beforeAutospacing="0" w:after="0" w:afterAutospacing="0"/>
              <w:ind w:left="202" w:hanging="142"/>
              <w:jc w:val="both"/>
              <w:rPr>
                <w:rFonts w:ascii="Arial Narrow" w:hAnsi="Arial Narrow" w:cs="Arial"/>
                <w:b w:val="0"/>
                <w:sz w:val="16"/>
                <w:szCs w:val="16"/>
              </w:rPr>
            </w:pPr>
            <w:r w:rsidRPr="002D1434">
              <w:rPr>
                <w:rFonts w:ascii="Arial Narrow" w:hAnsi="Arial Narrow" w:cs="Arial"/>
                <w:sz w:val="16"/>
                <w:szCs w:val="16"/>
              </w:rPr>
              <w:t>Nivel de hab</w:t>
            </w:r>
            <w:r w:rsidR="00766FDA" w:rsidRPr="002D1434">
              <w:rPr>
                <w:rFonts w:ascii="Arial Narrow" w:hAnsi="Arial Narrow" w:cs="Arial"/>
                <w:sz w:val="16"/>
                <w:szCs w:val="16"/>
              </w:rPr>
              <w:t>ili</w:t>
            </w:r>
            <w:r w:rsidRPr="002D1434">
              <w:rPr>
                <w:rFonts w:ascii="Arial Narrow" w:hAnsi="Arial Narrow" w:cs="Arial"/>
                <w:sz w:val="16"/>
                <w:szCs w:val="16"/>
              </w:rPr>
              <w:t>tación de la planta académica PTC.</w:t>
            </w:r>
            <w:r w:rsidR="00766FDA" w:rsidRPr="002D1434">
              <w:rPr>
                <w:rFonts w:ascii="Arial Narrow" w:hAnsi="Arial Narrow" w:cs="Arial"/>
                <w:sz w:val="16"/>
                <w:szCs w:val="16"/>
              </w:rPr>
              <w:t xml:space="preserve"> </w:t>
            </w:r>
            <w:r w:rsidR="0002127D" w:rsidRPr="002D1434">
              <w:rPr>
                <w:rFonts w:ascii="Arial Narrow" w:hAnsi="Arial Narrow" w:cs="Arial"/>
                <w:sz w:val="16"/>
                <w:szCs w:val="16"/>
              </w:rPr>
              <w:t xml:space="preserve"> </w:t>
            </w:r>
            <w:r w:rsidR="004F561F" w:rsidRPr="002D1434">
              <w:rPr>
                <w:rFonts w:ascii="Arial Narrow" w:hAnsi="Arial Narrow" w:cs="Arial"/>
                <w:sz w:val="16"/>
                <w:szCs w:val="16"/>
              </w:rPr>
              <w:t xml:space="preserve"> </w:t>
            </w:r>
            <w:r w:rsidR="004F561F" w:rsidRPr="002D1434">
              <w:rPr>
                <w:rFonts w:ascii="Arial Narrow" w:hAnsi="Arial Narrow" w:cs="Arial"/>
                <w:b w:val="0"/>
                <w:sz w:val="16"/>
                <w:szCs w:val="16"/>
              </w:rPr>
              <w:t xml:space="preserve">Actualmente se cuenta con 8 profesores de tiempo completo con grado de licenciatura; 3 de ellos tienen el grado de maestría, 4 </w:t>
            </w:r>
            <w:r w:rsidR="00D83C16" w:rsidRPr="002D1434">
              <w:rPr>
                <w:rFonts w:ascii="Arial Narrow" w:hAnsi="Arial Narrow" w:cs="Arial"/>
                <w:b w:val="0"/>
                <w:sz w:val="16"/>
                <w:szCs w:val="16"/>
              </w:rPr>
              <w:t>están</w:t>
            </w:r>
            <w:r w:rsidR="00766FDA" w:rsidRPr="002D1434">
              <w:rPr>
                <w:rFonts w:ascii="Arial Narrow" w:hAnsi="Arial Narrow" w:cs="Arial"/>
                <w:b w:val="0"/>
                <w:sz w:val="16"/>
                <w:szCs w:val="16"/>
              </w:rPr>
              <w:t xml:space="preserve"> por obtener el grado de </w:t>
            </w:r>
            <w:r w:rsidR="00D83C16" w:rsidRPr="002D1434">
              <w:rPr>
                <w:rFonts w:ascii="Arial Narrow" w:hAnsi="Arial Narrow" w:cs="Arial"/>
                <w:b w:val="0"/>
                <w:sz w:val="16"/>
                <w:szCs w:val="16"/>
              </w:rPr>
              <w:t>maestría</w:t>
            </w:r>
            <w:r w:rsidR="004F561F" w:rsidRPr="002D1434">
              <w:rPr>
                <w:rFonts w:ascii="Arial Narrow" w:hAnsi="Arial Narrow" w:cs="Arial"/>
                <w:b w:val="0"/>
                <w:sz w:val="16"/>
                <w:szCs w:val="16"/>
              </w:rPr>
              <w:t xml:space="preserve"> en 2010, un docente es pasante del doctorado en Geografía. </w:t>
            </w:r>
            <w:r w:rsidR="00B827E5" w:rsidRPr="002D1434">
              <w:rPr>
                <w:rFonts w:ascii="Arial Narrow" w:hAnsi="Arial Narrow" w:cs="Arial"/>
                <w:b w:val="0"/>
                <w:sz w:val="16"/>
                <w:szCs w:val="16"/>
              </w:rPr>
              <w:t xml:space="preserve"> </w:t>
            </w:r>
            <w:r w:rsidR="004F561F" w:rsidRPr="002D1434">
              <w:rPr>
                <w:rFonts w:ascii="Arial Narrow" w:hAnsi="Arial Narrow" w:cs="Arial"/>
                <w:b w:val="0"/>
                <w:sz w:val="16"/>
                <w:szCs w:val="16"/>
              </w:rPr>
              <w:t xml:space="preserve">Los tres profesores con grado de maestría están contratados con la categoría </w:t>
            </w:r>
            <w:r w:rsidR="00B827E5" w:rsidRPr="002D1434">
              <w:rPr>
                <w:rFonts w:ascii="Arial Narrow" w:hAnsi="Arial Narrow" w:cs="Arial"/>
                <w:b w:val="0"/>
                <w:sz w:val="16"/>
                <w:szCs w:val="16"/>
              </w:rPr>
              <w:t>de asociado</w:t>
            </w:r>
            <w:r w:rsidR="001F26E1" w:rsidRPr="002D1434">
              <w:rPr>
                <w:rFonts w:ascii="Arial Narrow" w:hAnsi="Arial Narrow" w:cs="Arial"/>
                <w:b w:val="0"/>
                <w:sz w:val="16"/>
                <w:szCs w:val="16"/>
              </w:rPr>
              <w:t xml:space="preserve"> C</w:t>
            </w:r>
            <w:r w:rsidR="00B827E5" w:rsidRPr="002D1434">
              <w:rPr>
                <w:rFonts w:ascii="Arial Narrow" w:hAnsi="Arial Narrow" w:cs="Arial"/>
                <w:b w:val="0"/>
                <w:sz w:val="16"/>
                <w:szCs w:val="16"/>
              </w:rPr>
              <w:t>, por lo que será necesario destinar gastos para prom</w:t>
            </w:r>
            <w:r w:rsidR="001F26E1" w:rsidRPr="002D1434">
              <w:rPr>
                <w:rFonts w:ascii="Arial Narrow" w:hAnsi="Arial Narrow" w:cs="Arial"/>
                <w:b w:val="0"/>
                <w:sz w:val="16"/>
                <w:szCs w:val="16"/>
              </w:rPr>
              <w:t>ocionar a una categoría superior.</w:t>
            </w:r>
            <w:r w:rsidR="004F561F" w:rsidRPr="002D1434">
              <w:rPr>
                <w:rFonts w:ascii="Arial Narrow" w:hAnsi="Arial Narrow" w:cs="Arial"/>
                <w:b w:val="0"/>
                <w:sz w:val="16"/>
                <w:szCs w:val="16"/>
              </w:rPr>
              <w:t xml:space="preserve"> Asimismo son los que están dando clases en la Ingeniería en Desarrollo Turístico Sustentable.</w:t>
            </w:r>
          </w:p>
          <w:p w:rsidR="00A37C37" w:rsidRPr="002D1434" w:rsidRDefault="00A37C37" w:rsidP="00DE273B">
            <w:pPr>
              <w:pStyle w:val="Ttulo4"/>
              <w:autoSpaceDE w:val="0"/>
              <w:autoSpaceDN w:val="0"/>
              <w:adjustRightInd w:val="0"/>
              <w:spacing w:before="0" w:beforeAutospacing="0" w:after="0" w:afterAutospacing="0"/>
              <w:ind w:left="202"/>
              <w:jc w:val="both"/>
              <w:rPr>
                <w:rFonts w:ascii="Arial Narrow" w:hAnsi="Arial Narrow" w:cs="Arial"/>
                <w:b w:val="0"/>
                <w:sz w:val="16"/>
                <w:szCs w:val="16"/>
              </w:rPr>
            </w:pPr>
          </w:p>
          <w:p w:rsidR="00A37C37" w:rsidRPr="002D1434" w:rsidRDefault="0002127D" w:rsidP="00DE273B">
            <w:pPr>
              <w:numPr>
                <w:ilvl w:val="0"/>
                <w:numId w:val="21"/>
              </w:numPr>
              <w:autoSpaceDE w:val="0"/>
              <w:autoSpaceDN w:val="0"/>
              <w:adjustRightInd w:val="0"/>
              <w:ind w:left="202" w:hanging="142"/>
              <w:jc w:val="both"/>
              <w:rPr>
                <w:rFonts w:ascii="Arial Narrow" w:hAnsi="Arial Narrow" w:cs="Arial"/>
                <w:sz w:val="16"/>
                <w:szCs w:val="16"/>
              </w:rPr>
            </w:pPr>
            <w:r w:rsidRPr="002D1434">
              <w:rPr>
                <w:rFonts w:ascii="Arial Narrow" w:hAnsi="Arial Narrow" w:cs="Arial"/>
                <w:b/>
                <w:sz w:val="16"/>
                <w:szCs w:val="16"/>
              </w:rPr>
              <w:t>Grado de desarrollo del Cuerpo Académico (CA)</w:t>
            </w:r>
            <w:r w:rsidR="00766FDA" w:rsidRPr="002D1434">
              <w:rPr>
                <w:rFonts w:ascii="Arial Narrow" w:hAnsi="Arial Narrow" w:cs="Arial"/>
                <w:b/>
                <w:sz w:val="16"/>
                <w:szCs w:val="16"/>
              </w:rPr>
              <w:t xml:space="preserve">. </w:t>
            </w:r>
            <w:r w:rsidR="00766FDA" w:rsidRPr="002D1434">
              <w:rPr>
                <w:rFonts w:ascii="Arial Narrow" w:hAnsi="Arial Narrow" w:cs="Arial"/>
                <w:sz w:val="16"/>
                <w:szCs w:val="16"/>
              </w:rPr>
              <w:t xml:space="preserve">Está conformado por </w:t>
            </w:r>
            <w:r w:rsidR="00D05549" w:rsidRPr="002D1434">
              <w:rPr>
                <w:rFonts w:ascii="Arial Narrow" w:hAnsi="Arial Narrow" w:cs="Arial"/>
                <w:sz w:val="16"/>
                <w:szCs w:val="16"/>
              </w:rPr>
              <w:t xml:space="preserve">seis </w:t>
            </w:r>
            <w:r w:rsidR="00766FDA" w:rsidRPr="002D1434">
              <w:rPr>
                <w:rFonts w:ascii="Arial Narrow" w:hAnsi="Arial Narrow" w:cs="Arial"/>
                <w:sz w:val="16"/>
                <w:szCs w:val="16"/>
              </w:rPr>
              <w:t xml:space="preserve">miembros que son profesores de tiempo completo, y en carácter de colaboradores un profesor de tiempo completo y </w:t>
            </w:r>
            <w:r w:rsidR="00D05549" w:rsidRPr="002D1434">
              <w:rPr>
                <w:rFonts w:ascii="Arial Narrow" w:hAnsi="Arial Narrow" w:cs="Arial"/>
                <w:sz w:val="16"/>
                <w:szCs w:val="16"/>
              </w:rPr>
              <w:t xml:space="preserve">una profesora </w:t>
            </w:r>
            <w:r w:rsidR="00766FDA" w:rsidRPr="002D1434">
              <w:rPr>
                <w:rFonts w:ascii="Arial Narrow" w:hAnsi="Arial Narrow" w:cs="Arial"/>
                <w:sz w:val="16"/>
                <w:szCs w:val="16"/>
              </w:rPr>
              <w:t>de asignatura. Inició en el año de 2005 en el marco del Programa de Mejoramiento al Profesorado (PROMEP) y en seguimiento a las metas compromiso establecidas en PIFI 3.0 y refrendadas en PIFI 3.2.</w:t>
            </w:r>
            <w:r w:rsidR="001F26E1" w:rsidRPr="002D1434">
              <w:rPr>
                <w:rFonts w:ascii="Arial Narrow" w:hAnsi="Arial Narrow" w:cs="Arial"/>
                <w:sz w:val="16"/>
                <w:szCs w:val="16"/>
              </w:rPr>
              <w:t xml:space="preserve"> Esta dictaminado e</w:t>
            </w:r>
            <w:r w:rsidR="00D05549" w:rsidRPr="002D1434">
              <w:rPr>
                <w:rFonts w:ascii="Arial Narrow" w:hAnsi="Arial Narrow" w:cs="Arial"/>
                <w:sz w:val="16"/>
                <w:szCs w:val="16"/>
              </w:rPr>
              <w:t>n grado de formación por PROMEP. Dos</w:t>
            </w:r>
            <w:r w:rsidR="00766FDA" w:rsidRPr="002D1434">
              <w:rPr>
                <w:rFonts w:ascii="Arial Narrow" w:hAnsi="Arial Narrow" w:cs="Arial"/>
                <w:sz w:val="16"/>
                <w:szCs w:val="16"/>
              </w:rPr>
              <w:t xml:space="preserve"> de sus profesores cuentan con el Reconocimiento a Perfil Deseable a PROMEP</w:t>
            </w:r>
            <w:r w:rsidR="001F26E1" w:rsidRPr="002D1434">
              <w:rPr>
                <w:rFonts w:ascii="Arial Narrow" w:hAnsi="Arial Narrow" w:cs="Arial"/>
                <w:sz w:val="16"/>
                <w:szCs w:val="16"/>
              </w:rPr>
              <w:t xml:space="preserve"> y han sido dictaminados a favor en la convocatoria de apoyo para trabajo académico. </w:t>
            </w:r>
            <w:r w:rsidR="00D05549" w:rsidRPr="002D1434">
              <w:rPr>
                <w:rFonts w:ascii="Arial Narrow" w:hAnsi="Arial Narrow" w:cs="Arial"/>
                <w:sz w:val="16"/>
                <w:szCs w:val="16"/>
              </w:rPr>
              <w:t>Asimismo Tres profesores más estarán participando para obtener el perfil deseable ante PROMEP en el años 2010</w:t>
            </w:r>
          </w:p>
          <w:p w:rsidR="001F26E1" w:rsidRPr="002D1434" w:rsidRDefault="001F26E1" w:rsidP="00DE273B">
            <w:pPr>
              <w:autoSpaceDE w:val="0"/>
              <w:autoSpaceDN w:val="0"/>
              <w:adjustRightInd w:val="0"/>
              <w:ind w:left="202"/>
              <w:jc w:val="both"/>
              <w:rPr>
                <w:rFonts w:ascii="Arial Narrow" w:hAnsi="Arial Narrow" w:cs="Arial"/>
                <w:sz w:val="16"/>
                <w:szCs w:val="16"/>
              </w:rPr>
            </w:pPr>
          </w:p>
          <w:p w:rsidR="0002127D" w:rsidRPr="002D1434" w:rsidRDefault="001F26E1" w:rsidP="00DE273B">
            <w:pPr>
              <w:numPr>
                <w:ilvl w:val="0"/>
                <w:numId w:val="21"/>
              </w:numPr>
              <w:autoSpaceDE w:val="0"/>
              <w:autoSpaceDN w:val="0"/>
              <w:adjustRightInd w:val="0"/>
              <w:ind w:left="202" w:hanging="142"/>
              <w:jc w:val="both"/>
              <w:rPr>
                <w:b/>
                <w:iCs/>
                <w:shadow/>
                <w:sz w:val="16"/>
                <w:szCs w:val="16"/>
              </w:rPr>
            </w:pPr>
            <w:r w:rsidRPr="009B4243">
              <w:rPr>
                <w:rFonts w:ascii="Arial Narrow" w:hAnsi="Arial Narrow" w:cs="Arial"/>
                <w:b/>
                <w:sz w:val="16"/>
                <w:szCs w:val="16"/>
              </w:rPr>
              <w:t>Línea Innovadora de Investigación Aplicada del Conocimiento y Desarrollo Tecnológico (LIIADT</w:t>
            </w:r>
            <w:r w:rsidR="009B4243" w:rsidRPr="009B4243">
              <w:rPr>
                <w:rFonts w:ascii="Arial Narrow" w:hAnsi="Arial Narrow" w:cs="Arial"/>
                <w:b/>
                <w:sz w:val="16"/>
                <w:szCs w:val="16"/>
              </w:rPr>
              <w:t>)</w:t>
            </w:r>
            <w:r w:rsidR="00766FDA" w:rsidRPr="009B4243">
              <w:rPr>
                <w:rFonts w:ascii="Arial Narrow" w:hAnsi="Arial Narrow" w:cs="Arial"/>
                <w:b/>
                <w:sz w:val="16"/>
                <w:szCs w:val="16"/>
              </w:rPr>
              <w:t>.</w:t>
            </w:r>
            <w:r w:rsidR="00766FDA" w:rsidRPr="002D1434">
              <w:rPr>
                <w:rFonts w:ascii="Arial Narrow" w:hAnsi="Arial Narrow"/>
                <w:b/>
                <w:iCs/>
                <w:shadow/>
                <w:sz w:val="16"/>
                <w:szCs w:val="16"/>
              </w:rPr>
              <w:t xml:space="preserve"> </w:t>
            </w:r>
            <w:r w:rsidR="00766FDA" w:rsidRPr="002D1434">
              <w:rPr>
                <w:rFonts w:ascii="Arial Narrow" w:hAnsi="Arial Narrow" w:cs="Arial"/>
                <w:bCs/>
                <w:sz w:val="16"/>
                <w:szCs w:val="16"/>
              </w:rPr>
              <w:t xml:space="preserve">Cultura Turística, objetivo: </w:t>
            </w:r>
            <w:r w:rsidR="00766FDA" w:rsidRPr="002D1434">
              <w:rPr>
                <w:rFonts w:ascii="Arial Narrow" w:hAnsi="Arial Narrow" w:cs="Arial"/>
                <w:sz w:val="16"/>
                <w:szCs w:val="16"/>
              </w:rPr>
              <w:t>Aplicar programas de cultura turística en los diferentes niveles educativos, desde la perspectiva del desarrollo sustentable, concebido como la adecuada administración de recursos (naturales, materiales, financieros y humanos) de manera que se logre la mayor satisfacción de los visitantes y el mayor beneficio de la comunidad receptora</w:t>
            </w:r>
            <w:r w:rsidR="00D83C16" w:rsidRPr="002D1434">
              <w:rPr>
                <w:rFonts w:ascii="Arial Narrow" w:hAnsi="Arial Narrow" w:cs="Arial"/>
                <w:sz w:val="16"/>
                <w:szCs w:val="16"/>
              </w:rPr>
              <w:t>.</w:t>
            </w:r>
            <w:r w:rsidRPr="002D1434">
              <w:rPr>
                <w:rFonts w:ascii="Arial Narrow" w:hAnsi="Arial Narrow" w:cs="Arial"/>
                <w:sz w:val="16"/>
                <w:szCs w:val="16"/>
              </w:rPr>
              <w:t xml:space="preserve"> En el marco de los nuevos planes de estudio de TSU y con el objetivo de contribuir de una forma sustantiva al desarrollo de la región, actualmente se replantea la LIIADT, la cual debe </w:t>
            </w:r>
            <w:r w:rsidR="0002127D" w:rsidRPr="002D1434">
              <w:rPr>
                <w:rFonts w:ascii="Arial Narrow" w:hAnsi="Arial Narrow" w:cs="Arial"/>
                <w:sz w:val="16"/>
                <w:szCs w:val="16"/>
              </w:rPr>
              <w:t xml:space="preserve"> </w:t>
            </w:r>
            <w:r w:rsidRPr="002D1434">
              <w:rPr>
                <w:rFonts w:ascii="Arial Narrow" w:hAnsi="Arial Narrow" w:cs="Arial"/>
                <w:sz w:val="16"/>
                <w:szCs w:val="16"/>
              </w:rPr>
              <w:t>orientarse al desarrollo de proyectos turísticos sustentables. Para apoyar este trabajo es necesario que los profesores reciban capacitación técnica especializada en turismo de naturaleza y desarrollo sustentable</w:t>
            </w:r>
            <w:r w:rsidR="0002127D" w:rsidRPr="002D1434">
              <w:rPr>
                <w:rFonts w:ascii="Arial Narrow" w:hAnsi="Arial Narrow" w:cs="Arial"/>
                <w:sz w:val="16"/>
                <w:szCs w:val="16"/>
              </w:rPr>
              <w:t>.</w:t>
            </w:r>
            <w:r w:rsidR="00D05549" w:rsidRPr="002D1434">
              <w:rPr>
                <w:rFonts w:ascii="Arial Narrow" w:hAnsi="Arial Narrow" w:cs="Arial"/>
                <w:sz w:val="16"/>
                <w:szCs w:val="16"/>
              </w:rPr>
              <w:t xml:space="preserve"> Por este motivo, una profesora de Tiempo Completo está realizando un diplomado en Desarrollo Sustentable y otra docente realiza un diplomado en Educación Ambiental, a partir de Abril se estará capacitando a los docentes en cursos de Turismo de Naturaleza y elaboración y diseño de proyectos ecoturísticos.</w:t>
            </w:r>
          </w:p>
          <w:p w:rsidR="0002127D" w:rsidRPr="002D1434" w:rsidRDefault="0002127D" w:rsidP="00DE273B">
            <w:pPr>
              <w:autoSpaceDE w:val="0"/>
              <w:autoSpaceDN w:val="0"/>
              <w:adjustRightInd w:val="0"/>
              <w:ind w:left="202"/>
              <w:jc w:val="both"/>
              <w:rPr>
                <w:b/>
                <w:iCs/>
                <w:shadow/>
                <w:sz w:val="16"/>
                <w:szCs w:val="16"/>
              </w:rPr>
            </w:pPr>
          </w:p>
          <w:p w:rsidR="00D83C16" w:rsidRPr="002D1434" w:rsidRDefault="00D83C16" w:rsidP="00DE273B">
            <w:pPr>
              <w:numPr>
                <w:ilvl w:val="0"/>
                <w:numId w:val="21"/>
              </w:numPr>
              <w:autoSpaceDE w:val="0"/>
              <w:autoSpaceDN w:val="0"/>
              <w:adjustRightInd w:val="0"/>
              <w:ind w:left="202" w:hanging="142"/>
              <w:jc w:val="both"/>
              <w:rPr>
                <w:b/>
                <w:iCs/>
                <w:shadow/>
                <w:sz w:val="16"/>
                <w:szCs w:val="16"/>
              </w:rPr>
            </w:pPr>
            <w:r w:rsidRPr="009B4243">
              <w:rPr>
                <w:rFonts w:ascii="Arial Narrow" w:hAnsi="Arial Narrow" w:cs="Arial"/>
                <w:b/>
                <w:sz w:val="16"/>
                <w:szCs w:val="16"/>
              </w:rPr>
              <w:t>Parámetros a considerar en la actividad académica del cuerpo académico según área, disciplina, especialidad, vocación, proyección a la sociedad, etc.</w:t>
            </w:r>
            <w:r w:rsidRPr="002D1434">
              <w:rPr>
                <w:rFonts w:ascii="Arial Narrow" w:hAnsi="Arial Narrow"/>
                <w:b/>
                <w:iCs/>
                <w:shadow/>
                <w:sz w:val="16"/>
                <w:szCs w:val="16"/>
              </w:rPr>
              <w:t xml:space="preserve"> </w:t>
            </w:r>
            <w:r w:rsidR="00A37C37" w:rsidRPr="002D1434">
              <w:rPr>
                <w:rFonts w:ascii="Arial Narrow" w:hAnsi="Arial Narrow"/>
                <w:iCs/>
                <w:shadow/>
                <w:sz w:val="16"/>
                <w:szCs w:val="16"/>
              </w:rPr>
              <w:t>L</w:t>
            </w:r>
            <w:r w:rsidRPr="002D1434">
              <w:rPr>
                <w:rFonts w:ascii="Arial Narrow" w:hAnsi="Arial Narrow" w:cs="Arial"/>
                <w:sz w:val="16"/>
                <w:szCs w:val="16"/>
              </w:rPr>
              <w:t xml:space="preserve">os docentes del CA participan en: producción académica, elaboración de reactivos para el EGETSU-CENEVAL, seguimiento a egresados, elaboración y/o asesoría de proyectos, </w:t>
            </w:r>
            <w:r w:rsidR="00A37C37" w:rsidRPr="002D1434">
              <w:rPr>
                <w:rFonts w:ascii="Arial Narrow" w:hAnsi="Arial Narrow" w:cs="Arial"/>
                <w:sz w:val="16"/>
                <w:szCs w:val="16"/>
              </w:rPr>
              <w:t>asesoría académica, tutoría, e</w:t>
            </w:r>
            <w:r w:rsidRPr="002D1434">
              <w:rPr>
                <w:rFonts w:ascii="Arial Narrow" w:hAnsi="Arial Narrow" w:cs="Arial"/>
                <w:sz w:val="16"/>
                <w:szCs w:val="16"/>
              </w:rPr>
              <w:t xml:space="preserve">ducación </w:t>
            </w:r>
            <w:r w:rsidR="00A37C37" w:rsidRPr="002D1434">
              <w:rPr>
                <w:rFonts w:ascii="Arial Narrow" w:hAnsi="Arial Narrow" w:cs="Arial"/>
                <w:sz w:val="16"/>
                <w:szCs w:val="16"/>
              </w:rPr>
              <w:t>c</w:t>
            </w:r>
            <w:r w:rsidR="0002127D" w:rsidRPr="002D1434">
              <w:rPr>
                <w:rFonts w:ascii="Arial Narrow" w:hAnsi="Arial Narrow" w:cs="Arial"/>
                <w:sz w:val="16"/>
                <w:szCs w:val="16"/>
              </w:rPr>
              <w:t xml:space="preserve">ontinua  y </w:t>
            </w:r>
            <w:r w:rsidRPr="002D1434">
              <w:rPr>
                <w:rFonts w:ascii="Arial Narrow" w:hAnsi="Arial Narrow" w:cs="Arial"/>
                <w:sz w:val="16"/>
                <w:szCs w:val="16"/>
              </w:rPr>
              <w:t xml:space="preserve"> desarrollo de servicios tecnológicos para organizaciones de la región</w:t>
            </w:r>
            <w:r w:rsidR="00A37C37" w:rsidRPr="002D1434">
              <w:rPr>
                <w:rFonts w:ascii="Arial Narrow" w:hAnsi="Arial Narrow" w:cs="Arial"/>
                <w:b/>
                <w:sz w:val="16"/>
                <w:szCs w:val="16"/>
              </w:rPr>
              <w:t>.</w:t>
            </w:r>
          </w:p>
          <w:p w:rsidR="00A37C37" w:rsidRPr="002D1434" w:rsidRDefault="00A37C37" w:rsidP="00DE273B">
            <w:pPr>
              <w:autoSpaceDE w:val="0"/>
              <w:autoSpaceDN w:val="0"/>
              <w:adjustRightInd w:val="0"/>
              <w:ind w:left="202"/>
              <w:jc w:val="both"/>
              <w:rPr>
                <w:b/>
                <w:iCs/>
                <w:shadow/>
                <w:sz w:val="16"/>
                <w:szCs w:val="16"/>
              </w:rPr>
            </w:pPr>
          </w:p>
          <w:p w:rsidR="00D83C16" w:rsidRPr="002D1434" w:rsidRDefault="00D83C16" w:rsidP="00DE273B">
            <w:pPr>
              <w:numPr>
                <w:ilvl w:val="0"/>
                <w:numId w:val="21"/>
              </w:numPr>
              <w:autoSpaceDE w:val="0"/>
              <w:autoSpaceDN w:val="0"/>
              <w:adjustRightInd w:val="0"/>
              <w:ind w:left="202" w:hanging="142"/>
              <w:jc w:val="both"/>
              <w:rPr>
                <w:rFonts w:ascii="Arial" w:hAnsi="Arial" w:cs="Arial"/>
                <w:sz w:val="16"/>
                <w:szCs w:val="16"/>
              </w:rPr>
            </w:pPr>
            <w:r w:rsidRPr="009B4243">
              <w:rPr>
                <w:rFonts w:ascii="Arial Narrow" w:hAnsi="Arial Narrow" w:cs="Arial"/>
                <w:b/>
                <w:sz w:val="16"/>
                <w:szCs w:val="16"/>
              </w:rPr>
              <w:t>Equipamiento como información básica para el establecimiento de redes de colaboración.</w:t>
            </w:r>
            <w:r w:rsidRPr="002D1434">
              <w:rPr>
                <w:b/>
                <w:iCs/>
                <w:shadow/>
                <w:sz w:val="16"/>
                <w:szCs w:val="16"/>
              </w:rPr>
              <w:t xml:space="preserve"> </w:t>
            </w:r>
            <w:r w:rsidRPr="002D1434">
              <w:rPr>
                <w:rFonts w:ascii="Arial Narrow" w:hAnsi="Arial Narrow" w:cs="Arial"/>
                <w:sz w:val="16"/>
                <w:szCs w:val="16"/>
              </w:rPr>
              <w:t>Cada miembro del  CA cuenta con un espacio de trabajo asignado, equipo de cómputo y conectividad a la red, así mismo, disponen de los laboratorios de informática, bibliografía y diferentes medios tecnológicos  para desarrollar su Línea Investigación y Aplicación al Desarrollo Tecnológico (</w:t>
            </w:r>
            <w:r w:rsidRPr="002D1434">
              <w:rPr>
                <w:rFonts w:ascii="Arial Narrow" w:hAnsi="Arial Narrow" w:cs="Arial"/>
                <w:bCs/>
                <w:shadow/>
                <w:sz w:val="16"/>
                <w:szCs w:val="16"/>
              </w:rPr>
              <w:t>LIIADT)</w:t>
            </w:r>
            <w:r w:rsidRPr="002D1434">
              <w:rPr>
                <w:rFonts w:ascii="Arial Narrow" w:hAnsi="Arial Narrow" w:cs="Arial"/>
                <w:sz w:val="16"/>
                <w:szCs w:val="16"/>
              </w:rPr>
              <w:t xml:space="preserve"> Existe un espacio para reuniones y disponen de diferentes medios audiovisuales. Es necesario fortalecer este equipamiento, principalmente en lo relacionado a la conectividad, PC y periféricos móviles.</w:t>
            </w:r>
          </w:p>
          <w:p w:rsidR="00A37C37" w:rsidRPr="002D1434" w:rsidRDefault="00A37C37" w:rsidP="00DE273B">
            <w:pPr>
              <w:autoSpaceDE w:val="0"/>
              <w:autoSpaceDN w:val="0"/>
              <w:adjustRightInd w:val="0"/>
              <w:jc w:val="both"/>
              <w:rPr>
                <w:rFonts w:ascii="Arial" w:hAnsi="Arial" w:cs="Arial"/>
                <w:sz w:val="16"/>
                <w:szCs w:val="16"/>
              </w:rPr>
            </w:pPr>
          </w:p>
          <w:p w:rsidR="00D83C16" w:rsidRPr="002D1434" w:rsidRDefault="00D83C16" w:rsidP="00DE273B">
            <w:pPr>
              <w:pStyle w:val="Sangra2detindependiente"/>
              <w:numPr>
                <w:ilvl w:val="0"/>
                <w:numId w:val="23"/>
              </w:numPr>
              <w:tabs>
                <w:tab w:val="clear" w:pos="720"/>
                <w:tab w:val="num" w:pos="0"/>
              </w:tabs>
              <w:spacing w:after="0" w:line="240" w:lineRule="auto"/>
              <w:ind w:left="202" w:hanging="142"/>
              <w:jc w:val="both"/>
              <w:rPr>
                <w:rFonts w:ascii="Arial Narrow" w:hAnsi="Arial Narrow" w:cs="Arial"/>
                <w:sz w:val="16"/>
                <w:szCs w:val="16"/>
              </w:rPr>
            </w:pPr>
            <w:r w:rsidRPr="009B4243">
              <w:rPr>
                <w:rFonts w:ascii="Arial Narrow" w:hAnsi="Arial Narrow" w:cs="Arial"/>
                <w:b/>
                <w:sz w:val="16"/>
                <w:szCs w:val="16"/>
              </w:rPr>
              <w:t>Vitalidad del Cuerpo Académico.</w:t>
            </w:r>
            <w:r w:rsidRPr="002D1434">
              <w:rPr>
                <w:b/>
                <w:iCs/>
                <w:shadow/>
                <w:sz w:val="16"/>
                <w:szCs w:val="16"/>
              </w:rPr>
              <w:t xml:space="preserve"> </w:t>
            </w:r>
            <w:r w:rsidRPr="002D1434">
              <w:rPr>
                <w:rFonts w:ascii="Arial Narrow" w:hAnsi="Arial Narrow" w:cs="Arial"/>
                <w:sz w:val="16"/>
                <w:szCs w:val="16"/>
              </w:rPr>
              <w:t>Se realizan actividades cuatrimestrales de vinculación y</w:t>
            </w:r>
            <w:r w:rsidR="00A37C37" w:rsidRPr="002D1434">
              <w:rPr>
                <w:rFonts w:ascii="Arial Narrow" w:hAnsi="Arial Narrow" w:cs="Arial"/>
                <w:sz w:val="16"/>
                <w:szCs w:val="16"/>
              </w:rPr>
              <w:t>,</w:t>
            </w:r>
            <w:r w:rsidR="004F7AB7" w:rsidRPr="002D1434">
              <w:rPr>
                <w:rFonts w:ascii="Arial Narrow" w:hAnsi="Arial Narrow" w:cs="Arial"/>
                <w:sz w:val="16"/>
                <w:szCs w:val="16"/>
              </w:rPr>
              <w:t xml:space="preserve"> de manera anual el cuerpo académico </w:t>
            </w:r>
            <w:r w:rsidRPr="002D1434">
              <w:rPr>
                <w:rFonts w:ascii="Arial Narrow" w:hAnsi="Arial Narrow" w:cs="Arial"/>
                <w:sz w:val="16"/>
                <w:szCs w:val="16"/>
              </w:rPr>
              <w:t>organiza las Jornadas Académicas del Programa Educativo donde se incluyen conferencias magistrales, talleres, mesas redondas, concursos académicos y actividades culturales y deportivas. Mensualmente realizan reuniones de trabajo para dar seguimiento a los proyectos académicos.  Los miembros del CA también participan en cursos de capacitación, se observa que es necesario incrementar las actividades, asistiendo a evento</w:t>
            </w:r>
            <w:r w:rsidR="004F7AB7" w:rsidRPr="002D1434">
              <w:rPr>
                <w:rFonts w:ascii="Arial Narrow" w:hAnsi="Arial Narrow" w:cs="Arial"/>
                <w:sz w:val="16"/>
                <w:szCs w:val="16"/>
              </w:rPr>
              <w:t>s académicos del área turística y</w:t>
            </w:r>
            <w:r w:rsidR="00B24193" w:rsidRPr="002D1434">
              <w:rPr>
                <w:rFonts w:ascii="Arial Narrow" w:hAnsi="Arial Narrow" w:cs="Arial"/>
                <w:sz w:val="16"/>
                <w:szCs w:val="16"/>
              </w:rPr>
              <w:t xml:space="preserve"> capacitación técnica especializada.</w:t>
            </w:r>
            <w:r w:rsidR="004D0FAD" w:rsidRPr="002D1434">
              <w:rPr>
                <w:rFonts w:ascii="Arial Narrow" w:hAnsi="Arial Narrow" w:cs="Arial"/>
                <w:sz w:val="16"/>
                <w:szCs w:val="16"/>
              </w:rPr>
              <w:t xml:space="preserve"> El Cuerpo Académico ha tenido el primer acercamiento con la Universidad del Estado de México en la Dirección de Turismo para trabajar en redes de colaboración y promover el trabajo colegiado, actualmente el CA de Turismo trabaja como colaborador en la Red de Investigación de Cluster Turísticos con el Programa Educativo de  Administración y Evaluación de Proyectos conformando una red de sustentabilidad.</w:t>
            </w:r>
          </w:p>
          <w:p w:rsidR="00A37C37" w:rsidRPr="002D1434" w:rsidRDefault="00A37C37" w:rsidP="00DE273B">
            <w:pPr>
              <w:pStyle w:val="Sangra2detindependiente"/>
              <w:spacing w:after="0" w:line="240" w:lineRule="auto"/>
              <w:ind w:left="202"/>
              <w:jc w:val="both"/>
              <w:rPr>
                <w:rFonts w:ascii="Arial Narrow" w:hAnsi="Arial Narrow" w:cs="Arial"/>
                <w:sz w:val="16"/>
                <w:szCs w:val="16"/>
              </w:rPr>
            </w:pPr>
          </w:p>
          <w:p w:rsidR="00D83C16" w:rsidRPr="002D1434" w:rsidRDefault="00D83C16" w:rsidP="00DE273B">
            <w:pPr>
              <w:pStyle w:val="Sangra2detindependiente"/>
              <w:numPr>
                <w:ilvl w:val="0"/>
                <w:numId w:val="23"/>
              </w:numPr>
              <w:tabs>
                <w:tab w:val="clear" w:pos="720"/>
                <w:tab w:val="num" w:pos="202"/>
              </w:tabs>
              <w:spacing w:after="0" w:line="240" w:lineRule="auto"/>
              <w:ind w:left="202" w:hanging="142"/>
              <w:jc w:val="both"/>
              <w:rPr>
                <w:rFonts w:ascii="Arial Narrow" w:hAnsi="Arial Narrow" w:cs="Arial"/>
                <w:sz w:val="16"/>
                <w:szCs w:val="16"/>
              </w:rPr>
            </w:pPr>
            <w:r w:rsidRPr="009B4243">
              <w:rPr>
                <w:rFonts w:ascii="Arial Narrow" w:hAnsi="Arial Narrow" w:cs="Arial"/>
                <w:b/>
                <w:sz w:val="16"/>
                <w:szCs w:val="16"/>
              </w:rPr>
              <w:t>Integrantes potenciales del cuerpo académico y requerimientos de habilitación.</w:t>
            </w:r>
            <w:r w:rsidRPr="002D1434">
              <w:rPr>
                <w:rFonts w:ascii="Arial" w:hAnsi="Arial" w:cs="Arial"/>
                <w:sz w:val="16"/>
                <w:szCs w:val="16"/>
              </w:rPr>
              <w:t xml:space="preserve"> </w:t>
            </w:r>
            <w:r w:rsidR="002E17CB" w:rsidRPr="002D1434">
              <w:rPr>
                <w:rFonts w:ascii="Arial" w:hAnsi="Arial" w:cs="Arial"/>
                <w:sz w:val="16"/>
                <w:szCs w:val="16"/>
              </w:rPr>
              <w:t xml:space="preserve">En </w:t>
            </w:r>
            <w:r w:rsidR="004F7AB7" w:rsidRPr="002D1434">
              <w:rPr>
                <w:rFonts w:ascii="Arial Narrow" w:hAnsi="Arial Narrow" w:cs="Arial"/>
                <w:sz w:val="16"/>
                <w:szCs w:val="16"/>
              </w:rPr>
              <w:t>el cuerpo académico</w:t>
            </w:r>
            <w:r w:rsidRPr="002D1434">
              <w:rPr>
                <w:rFonts w:ascii="Arial Narrow" w:hAnsi="Arial Narrow" w:cs="Arial"/>
                <w:sz w:val="16"/>
                <w:szCs w:val="16"/>
              </w:rPr>
              <w:t xml:space="preserve"> partic</w:t>
            </w:r>
            <w:r w:rsidR="000707FB" w:rsidRPr="002D1434">
              <w:rPr>
                <w:rFonts w:ascii="Arial Narrow" w:hAnsi="Arial Narrow" w:cs="Arial"/>
                <w:sz w:val="16"/>
                <w:szCs w:val="16"/>
              </w:rPr>
              <w:t>ipan en carácter de colaborador un</w:t>
            </w:r>
            <w:r w:rsidRPr="002D1434">
              <w:rPr>
                <w:rFonts w:ascii="Arial Narrow" w:hAnsi="Arial Narrow" w:cs="Arial"/>
                <w:sz w:val="16"/>
                <w:szCs w:val="16"/>
              </w:rPr>
              <w:t xml:space="preserve"> profesores</w:t>
            </w:r>
            <w:r w:rsidR="0002127D" w:rsidRPr="002D1434">
              <w:rPr>
                <w:rFonts w:ascii="Arial Narrow" w:hAnsi="Arial Narrow" w:cs="Arial"/>
                <w:sz w:val="16"/>
                <w:szCs w:val="16"/>
              </w:rPr>
              <w:t xml:space="preserve"> de asignatura</w:t>
            </w:r>
            <w:r w:rsidRPr="002D1434">
              <w:rPr>
                <w:rFonts w:ascii="Arial Narrow" w:hAnsi="Arial Narrow" w:cs="Arial"/>
                <w:sz w:val="16"/>
                <w:szCs w:val="16"/>
              </w:rPr>
              <w:t>, que imparten materias técnicas específicas por su perfil y e</w:t>
            </w:r>
            <w:r w:rsidR="004F7AB7" w:rsidRPr="002D1434">
              <w:rPr>
                <w:rFonts w:ascii="Arial Narrow" w:hAnsi="Arial Narrow" w:cs="Arial"/>
                <w:sz w:val="16"/>
                <w:szCs w:val="16"/>
              </w:rPr>
              <w:t>xperiencia en el área turística, participan en la capacitación que se dirige a los miembros del cuerpo académico.</w:t>
            </w:r>
            <w:r w:rsidRPr="002D1434">
              <w:rPr>
                <w:rFonts w:ascii="Arial Narrow" w:hAnsi="Arial Narrow" w:cs="Arial"/>
                <w:sz w:val="16"/>
                <w:szCs w:val="16"/>
              </w:rPr>
              <w:t xml:space="preserve"> Los estudiantes interesados en participar en proyectos de aplicación del conocimiento se integran al trabajo del cuerpo académico.</w:t>
            </w:r>
          </w:p>
          <w:p w:rsidR="00B24193" w:rsidRPr="002D1434" w:rsidRDefault="00B24193" w:rsidP="00DE273B">
            <w:pPr>
              <w:pStyle w:val="Ttulo4"/>
              <w:spacing w:before="0" w:beforeAutospacing="0" w:after="0" w:afterAutospacing="0"/>
              <w:jc w:val="both"/>
              <w:rPr>
                <w:rFonts w:ascii="Arial Narrow" w:hAnsi="Arial Narrow"/>
                <w:sz w:val="16"/>
                <w:szCs w:val="16"/>
                <w:u w:val="single"/>
              </w:rPr>
            </w:pPr>
          </w:p>
          <w:p w:rsidR="00E265C8" w:rsidRDefault="00E265C8" w:rsidP="00DE273B">
            <w:pPr>
              <w:pStyle w:val="Ttulo4"/>
              <w:spacing w:before="0" w:beforeAutospacing="0" w:after="0" w:afterAutospacing="0"/>
              <w:jc w:val="both"/>
              <w:rPr>
                <w:rFonts w:ascii="Arial Narrow" w:hAnsi="Arial Narrow"/>
                <w:sz w:val="16"/>
                <w:szCs w:val="16"/>
                <w:u w:val="single"/>
              </w:rPr>
            </w:pPr>
            <w:r w:rsidRPr="002D1434">
              <w:rPr>
                <w:rFonts w:ascii="Arial Narrow" w:hAnsi="Arial Narrow"/>
                <w:sz w:val="16"/>
                <w:szCs w:val="16"/>
                <w:u w:val="single"/>
              </w:rPr>
              <w:t>Análisis de la competitividad académica.</w:t>
            </w:r>
          </w:p>
          <w:p w:rsidR="00E265C8" w:rsidRPr="00CE3DD4" w:rsidRDefault="00E265C8" w:rsidP="00DE273B">
            <w:pPr>
              <w:pStyle w:val="Prrafodelista"/>
              <w:numPr>
                <w:ilvl w:val="0"/>
                <w:numId w:val="26"/>
              </w:numPr>
              <w:spacing w:after="0"/>
              <w:ind w:left="203" w:hanging="90"/>
              <w:jc w:val="both"/>
              <w:rPr>
                <w:rFonts w:ascii="Arial Narrow" w:hAnsi="Arial Narrow" w:cs="Arial"/>
                <w:b/>
                <w:sz w:val="16"/>
                <w:szCs w:val="16"/>
              </w:rPr>
            </w:pPr>
            <w:r w:rsidRPr="009B4243">
              <w:rPr>
                <w:rFonts w:ascii="Arial Narrow" w:eastAsia="Times New Roman" w:hAnsi="Arial Narrow" w:cs="Arial"/>
                <w:b/>
                <w:sz w:val="16"/>
                <w:szCs w:val="16"/>
                <w:lang w:eastAsia="es-ES"/>
              </w:rPr>
              <w:t>Programa Educativo  de calidad.</w:t>
            </w:r>
            <w:r w:rsidRPr="002D1434">
              <w:rPr>
                <w:rFonts w:ascii="Arial Narrow" w:eastAsia="Times New Roman" w:hAnsi="Arial Narrow" w:cs="Times New Roman"/>
                <w:b/>
                <w:iCs/>
                <w:shadow/>
                <w:sz w:val="16"/>
                <w:szCs w:val="16"/>
                <w:lang w:eastAsia="es-ES"/>
              </w:rPr>
              <w:t xml:space="preserve"> </w:t>
            </w:r>
            <w:r w:rsidRPr="002D1434">
              <w:rPr>
                <w:rFonts w:ascii="Arial Narrow" w:hAnsi="Arial Narrow" w:cs="Arial"/>
                <w:sz w:val="16"/>
                <w:szCs w:val="16"/>
              </w:rPr>
              <w:t xml:space="preserve">Programa educativo con nivel 1 </w:t>
            </w:r>
            <w:r w:rsidR="004F7AB7" w:rsidRPr="002D1434">
              <w:rPr>
                <w:rFonts w:ascii="Arial Narrow" w:hAnsi="Arial Narrow" w:cs="Arial"/>
                <w:sz w:val="16"/>
                <w:szCs w:val="16"/>
              </w:rPr>
              <w:t>de CIEES y Acreditado por CONAET</w:t>
            </w:r>
            <w:r w:rsidRPr="002D1434">
              <w:rPr>
                <w:rFonts w:ascii="Arial Narrow" w:hAnsi="Arial Narrow" w:cs="Arial"/>
                <w:sz w:val="16"/>
                <w:szCs w:val="16"/>
              </w:rPr>
              <w:t xml:space="preserve">. </w:t>
            </w:r>
          </w:p>
          <w:p w:rsidR="00CE3DD4" w:rsidRPr="002D1434" w:rsidRDefault="00CE3DD4" w:rsidP="00CE3DD4">
            <w:pPr>
              <w:pStyle w:val="Prrafodelista"/>
              <w:spacing w:after="0"/>
              <w:ind w:left="203"/>
              <w:jc w:val="both"/>
              <w:rPr>
                <w:rFonts w:ascii="Arial Narrow" w:hAnsi="Arial Narrow" w:cs="Arial"/>
                <w:b/>
                <w:sz w:val="16"/>
                <w:szCs w:val="16"/>
              </w:rPr>
            </w:pPr>
          </w:p>
          <w:tbl>
            <w:tblPr>
              <w:tblW w:w="7391"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5"/>
              <w:gridCol w:w="1560"/>
              <w:gridCol w:w="1559"/>
              <w:gridCol w:w="1399"/>
              <w:gridCol w:w="1578"/>
            </w:tblGrid>
            <w:tr w:rsidR="00B44EA7" w:rsidRPr="002D1434" w:rsidTr="004C07FE">
              <w:tc>
                <w:tcPr>
                  <w:tcW w:w="7391" w:type="dxa"/>
                  <w:gridSpan w:val="5"/>
                  <w:shd w:val="clear" w:color="auto" w:fill="31849B"/>
                </w:tcPr>
                <w:p w:rsidR="00B44EA7" w:rsidRPr="002D1434" w:rsidRDefault="00B44EA7" w:rsidP="00DE273B">
                  <w:pPr>
                    <w:pStyle w:val="Ttulo5"/>
                    <w:jc w:val="both"/>
                    <w:rPr>
                      <w:rFonts w:ascii="Arial Narrow" w:hAnsi="Arial Narrow" w:cs="Arial"/>
                      <w:color w:val="auto"/>
                      <w:sz w:val="16"/>
                      <w:szCs w:val="16"/>
                    </w:rPr>
                  </w:pPr>
                  <w:r w:rsidRPr="002D1434">
                    <w:rPr>
                      <w:rFonts w:ascii="Arial Narrow" w:hAnsi="Arial Narrow" w:cs="Arial"/>
                      <w:color w:val="auto"/>
                      <w:sz w:val="16"/>
                      <w:szCs w:val="16"/>
                    </w:rPr>
                    <w:t xml:space="preserve"> Competitividad académica </w:t>
                  </w:r>
                </w:p>
              </w:tc>
            </w:tr>
            <w:tr w:rsidR="00B44EA7" w:rsidRPr="002D1434" w:rsidTr="004C07FE">
              <w:tc>
                <w:tcPr>
                  <w:tcW w:w="1295" w:type="dxa"/>
                  <w:shd w:val="clear" w:color="auto" w:fill="9BBB59"/>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Matrícula</w:t>
                  </w:r>
                </w:p>
                <w:p w:rsidR="00B44EA7" w:rsidRPr="002D1434" w:rsidRDefault="00B44EA7" w:rsidP="00DE273B">
                  <w:pPr>
                    <w:jc w:val="both"/>
                    <w:rPr>
                      <w:rFonts w:ascii="Arial Narrow" w:hAnsi="Arial Narrow" w:cs="Arial"/>
                      <w:sz w:val="16"/>
                      <w:szCs w:val="16"/>
                    </w:rPr>
                  </w:pPr>
                </w:p>
              </w:tc>
              <w:tc>
                <w:tcPr>
                  <w:tcW w:w="1560" w:type="dxa"/>
                  <w:shd w:val="clear" w:color="auto" w:fill="9BBB59"/>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 eficiencia</w:t>
                  </w:r>
                </w:p>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terminal</w:t>
                  </w:r>
                </w:p>
              </w:tc>
              <w:tc>
                <w:tcPr>
                  <w:tcW w:w="1559" w:type="dxa"/>
                  <w:shd w:val="clear" w:color="auto" w:fill="9BBB59"/>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 testimonios EGETSU</w:t>
                  </w:r>
                </w:p>
              </w:tc>
              <w:tc>
                <w:tcPr>
                  <w:tcW w:w="1399" w:type="dxa"/>
                  <w:shd w:val="clear" w:color="auto" w:fill="9BBB59"/>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Nivel  CIEES</w:t>
                  </w:r>
                </w:p>
              </w:tc>
              <w:tc>
                <w:tcPr>
                  <w:tcW w:w="1578" w:type="dxa"/>
                  <w:shd w:val="clear" w:color="auto" w:fill="9BBB59"/>
                </w:tcPr>
                <w:p w:rsidR="00B44EA7" w:rsidRPr="002D1434" w:rsidRDefault="00B44EA7" w:rsidP="00B44EA7">
                  <w:pPr>
                    <w:jc w:val="both"/>
                    <w:rPr>
                      <w:rFonts w:ascii="Arial Narrow" w:hAnsi="Arial Narrow" w:cs="Arial"/>
                      <w:sz w:val="16"/>
                      <w:szCs w:val="16"/>
                    </w:rPr>
                  </w:pPr>
                  <w:r w:rsidRPr="002D1434">
                    <w:rPr>
                      <w:rFonts w:ascii="Arial Narrow" w:hAnsi="Arial Narrow" w:cs="Arial"/>
                      <w:sz w:val="16"/>
                      <w:szCs w:val="16"/>
                    </w:rPr>
                    <w:t xml:space="preserve">Acreditado Consejo Nacional de Educación Turística </w:t>
                  </w:r>
                </w:p>
              </w:tc>
            </w:tr>
            <w:tr w:rsidR="00B44EA7" w:rsidRPr="002D1434" w:rsidTr="004C07FE">
              <w:tc>
                <w:tcPr>
                  <w:tcW w:w="1295" w:type="dxa"/>
                  <w:shd w:val="clear" w:color="auto" w:fill="auto"/>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365 a septiembre de 2009</w:t>
                  </w:r>
                </w:p>
              </w:tc>
              <w:tc>
                <w:tcPr>
                  <w:tcW w:w="1560" w:type="dxa"/>
                  <w:shd w:val="clear" w:color="auto" w:fill="auto"/>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 xml:space="preserve">63% </w:t>
                  </w:r>
                </w:p>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(última generación)</w:t>
                  </w:r>
                </w:p>
                <w:p w:rsidR="00B44EA7" w:rsidRPr="002D1434" w:rsidRDefault="00B44EA7" w:rsidP="00DE273B">
                  <w:pPr>
                    <w:jc w:val="both"/>
                    <w:rPr>
                      <w:rFonts w:ascii="Arial Narrow" w:hAnsi="Arial Narrow" w:cs="Arial"/>
                      <w:sz w:val="16"/>
                      <w:szCs w:val="16"/>
                    </w:rPr>
                  </w:pPr>
                </w:p>
              </w:tc>
              <w:tc>
                <w:tcPr>
                  <w:tcW w:w="1559" w:type="dxa"/>
                  <w:shd w:val="clear" w:color="auto" w:fill="auto"/>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81.25%</w:t>
                  </w:r>
                </w:p>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 xml:space="preserve"> (última generación)</w:t>
                  </w:r>
                </w:p>
              </w:tc>
              <w:tc>
                <w:tcPr>
                  <w:tcW w:w="1399" w:type="dxa"/>
                  <w:shd w:val="clear" w:color="auto" w:fill="auto"/>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1</w:t>
                  </w:r>
                </w:p>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2007</w:t>
                  </w:r>
                </w:p>
              </w:tc>
              <w:tc>
                <w:tcPr>
                  <w:tcW w:w="1578" w:type="dxa"/>
                  <w:shd w:val="clear" w:color="auto" w:fill="auto"/>
                </w:tcPr>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SI</w:t>
                  </w:r>
                </w:p>
                <w:p w:rsidR="00B44EA7" w:rsidRPr="002D1434" w:rsidRDefault="00B44EA7" w:rsidP="00DE273B">
                  <w:pPr>
                    <w:jc w:val="both"/>
                    <w:rPr>
                      <w:rFonts w:ascii="Arial Narrow" w:hAnsi="Arial Narrow" w:cs="Arial"/>
                      <w:sz w:val="16"/>
                      <w:szCs w:val="16"/>
                    </w:rPr>
                  </w:pPr>
                  <w:r w:rsidRPr="002D1434">
                    <w:rPr>
                      <w:rFonts w:ascii="Arial Narrow" w:hAnsi="Arial Narrow" w:cs="Arial"/>
                      <w:sz w:val="16"/>
                      <w:szCs w:val="16"/>
                    </w:rPr>
                    <w:t>2008</w:t>
                  </w:r>
                </w:p>
              </w:tc>
            </w:tr>
          </w:tbl>
          <w:p w:rsidR="00E265C8" w:rsidRPr="002D1434" w:rsidRDefault="00E265C8" w:rsidP="00DE273B">
            <w:pPr>
              <w:ind w:left="360"/>
              <w:jc w:val="both"/>
              <w:rPr>
                <w:rFonts w:ascii="Arial Narrow" w:hAnsi="Arial Narrow" w:cs="Arial"/>
                <w:sz w:val="16"/>
                <w:szCs w:val="16"/>
              </w:rPr>
            </w:pPr>
          </w:p>
          <w:p w:rsidR="00E265C8" w:rsidRPr="002D1434" w:rsidRDefault="00E265C8" w:rsidP="00DE273B">
            <w:pPr>
              <w:numPr>
                <w:ilvl w:val="0"/>
                <w:numId w:val="27"/>
              </w:numPr>
              <w:tabs>
                <w:tab w:val="clear" w:pos="720"/>
                <w:tab w:val="num" w:pos="23"/>
              </w:tabs>
              <w:ind w:left="293" w:hanging="180"/>
              <w:jc w:val="both"/>
              <w:rPr>
                <w:rFonts w:ascii="Arial Narrow" w:hAnsi="Arial Narrow" w:cs="Arial"/>
                <w:sz w:val="16"/>
                <w:szCs w:val="16"/>
              </w:rPr>
            </w:pPr>
            <w:r w:rsidRPr="009B4243">
              <w:rPr>
                <w:rFonts w:ascii="Arial Narrow" w:hAnsi="Arial Narrow" w:cs="Arial"/>
                <w:b/>
                <w:sz w:val="16"/>
                <w:szCs w:val="16"/>
              </w:rPr>
              <w:t>Vinculación.</w:t>
            </w:r>
            <w:r w:rsidRPr="002D1434">
              <w:rPr>
                <w:rFonts w:ascii="Arial Narrow" w:hAnsi="Arial Narrow"/>
                <w:b/>
                <w:iCs/>
                <w:shadow/>
                <w:sz w:val="16"/>
                <w:szCs w:val="16"/>
              </w:rPr>
              <w:t xml:space="preserve"> </w:t>
            </w:r>
            <w:r w:rsidRPr="002D1434">
              <w:rPr>
                <w:rFonts w:ascii="Arial Narrow" w:hAnsi="Arial Narrow" w:cs="Arial"/>
                <w:sz w:val="16"/>
                <w:szCs w:val="16"/>
              </w:rPr>
              <w:t>A fin de avanzar en la consolidación del Programa Educativo hacia el interior de la Universidad y hacia el exterior, frente a la sociedad en general, se realizan actividades de captación de estudiantes, a través de visitas promocionales a instituciones de nivel medio superior y atención a visitantes de ese nivel a nuestras instalaciones. Se</w:t>
            </w:r>
            <w:r w:rsidR="004F7AB7" w:rsidRPr="002D1434">
              <w:rPr>
                <w:rFonts w:ascii="Arial Narrow" w:hAnsi="Arial Narrow" w:cs="Arial"/>
                <w:sz w:val="16"/>
                <w:szCs w:val="16"/>
              </w:rPr>
              <w:t xml:space="preserve"> ofertan</w:t>
            </w:r>
            <w:r w:rsidRPr="002D1434">
              <w:rPr>
                <w:rFonts w:ascii="Arial Narrow" w:hAnsi="Arial Narrow" w:cs="Arial"/>
                <w:sz w:val="16"/>
                <w:szCs w:val="16"/>
              </w:rPr>
              <w:t xml:space="preserve"> cursos de educación continúa, se prepara la prestación de servicios tecnológicos a organizaciones que ya han manifestado interés en beneficiarse con esta actividad especializada. Se gestiona con </w:t>
            </w:r>
            <w:r w:rsidR="004F7AB7" w:rsidRPr="002D1434">
              <w:rPr>
                <w:rFonts w:ascii="Arial Narrow" w:hAnsi="Arial Narrow" w:cs="Arial"/>
                <w:sz w:val="16"/>
                <w:szCs w:val="16"/>
              </w:rPr>
              <w:t xml:space="preserve">diferentes </w:t>
            </w:r>
            <w:r w:rsidRPr="002D1434">
              <w:rPr>
                <w:rFonts w:ascii="Arial Narrow" w:hAnsi="Arial Narrow" w:cs="Arial"/>
                <w:sz w:val="16"/>
                <w:szCs w:val="16"/>
              </w:rPr>
              <w:t>organizaciones el cumplimiento de estadías para que los estudiantes desarrollen proyectos.</w:t>
            </w:r>
          </w:p>
          <w:p w:rsidR="00E265C8" w:rsidRPr="002D1434" w:rsidRDefault="00E265C8" w:rsidP="00DE273B">
            <w:pPr>
              <w:ind w:left="203"/>
              <w:jc w:val="both"/>
              <w:rPr>
                <w:rFonts w:ascii="Arial Narrow" w:hAnsi="Arial Narrow"/>
                <w:b/>
                <w:iCs/>
                <w:shadow/>
                <w:sz w:val="16"/>
                <w:szCs w:val="16"/>
              </w:rPr>
            </w:pPr>
          </w:p>
          <w:p w:rsidR="00E265C8" w:rsidRPr="002D1434" w:rsidRDefault="00E265C8" w:rsidP="00DE273B">
            <w:pPr>
              <w:ind w:left="23"/>
              <w:jc w:val="both"/>
              <w:rPr>
                <w:rFonts w:ascii="Arial Narrow" w:hAnsi="Arial Narrow"/>
                <w:b/>
                <w:bCs/>
                <w:sz w:val="16"/>
                <w:szCs w:val="16"/>
                <w:u w:val="single"/>
              </w:rPr>
            </w:pPr>
            <w:r w:rsidRPr="002D1434">
              <w:rPr>
                <w:rFonts w:ascii="Arial Narrow" w:hAnsi="Arial Narrow"/>
                <w:b/>
                <w:bCs/>
                <w:sz w:val="16"/>
                <w:szCs w:val="16"/>
                <w:u w:val="single"/>
              </w:rPr>
              <w:t xml:space="preserve"> Innovación educativa.</w:t>
            </w:r>
          </w:p>
          <w:p w:rsidR="00E265C8" w:rsidRPr="002D1434" w:rsidRDefault="00E265C8" w:rsidP="00DE273B">
            <w:pPr>
              <w:numPr>
                <w:ilvl w:val="0"/>
                <w:numId w:val="28"/>
              </w:numPr>
              <w:jc w:val="both"/>
              <w:rPr>
                <w:rFonts w:ascii="Arial Narrow" w:hAnsi="Arial Narrow" w:cs="Arial"/>
                <w:sz w:val="16"/>
                <w:szCs w:val="16"/>
              </w:rPr>
            </w:pPr>
            <w:r w:rsidRPr="002D1434">
              <w:rPr>
                <w:rFonts w:ascii="Arial Narrow" w:hAnsi="Arial Narrow" w:cs="Arial"/>
                <w:b/>
                <w:sz w:val="16"/>
                <w:szCs w:val="16"/>
              </w:rPr>
              <w:t xml:space="preserve">Implantación del Enfoque Centrado en el Aprendizaje. </w:t>
            </w:r>
            <w:r w:rsidRPr="002D1434">
              <w:rPr>
                <w:rFonts w:ascii="Arial Narrow" w:hAnsi="Arial Narrow" w:cs="Arial"/>
                <w:sz w:val="16"/>
                <w:szCs w:val="16"/>
              </w:rPr>
              <w:t xml:space="preserve">En esta Universidad se iniciaron acciones para la implantación del Enfoque Centrado en el Aprendizaje desde el 2004, a través de la capacitación al personal académico, la difusión de información al respecto y la habilitación de espacios de aprendizaje para el desarrollo de una enseñanza innovadora, este programa continúa en operación y se requiere fortalecerlo a través de capacitación </w:t>
            </w:r>
            <w:r w:rsidR="004F7AB7" w:rsidRPr="002D1434">
              <w:rPr>
                <w:rFonts w:ascii="Arial Narrow" w:hAnsi="Arial Narrow" w:cs="Arial"/>
                <w:sz w:val="16"/>
                <w:szCs w:val="16"/>
              </w:rPr>
              <w:t>pedagógica de los</w:t>
            </w:r>
            <w:r w:rsidRPr="002D1434">
              <w:rPr>
                <w:rFonts w:ascii="Arial Narrow" w:hAnsi="Arial Narrow" w:cs="Arial"/>
                <w:sz w:val="16"/>
                <w:szCs w:val="16"/>
              </w:rPr>
              <w:t xml:space="preserve"> profesores y de apoyos didácticos innovadores.</w:t>
            </w:r>
            <w:r w:rsidR="00B44EA7" w:rsidRPr="002D1434">
              <w:rPr>
                <w:rFonts w:ascii="Arial Narrow" w:hAnsi="Arial Narrow" w:cs="Arial"/>
                <w:sz w:val="16"/>
                <w:szCs w:val="16"/>
              </w:rPr>
              <w:t xml:space="preserve"> A partir del 2009 se han realizado curso de capacitación a docentes y administrativos en el enfoque basado en competencias profesionales.</w:t>
            </w:r>
          </w:p>
          <w:p w:rsidR="00E265C8" w:rsidRPr="002D1434" w:rsidRDefault="00E265C8" w:rsidP="00DE273B">
            <w:pPr>
              <w:jc w:val="both"/>
              <w:rPr>
                <w:rFonts w:ascii="Arial Narrow" w:hAnsi="Arial Narrow" w:cs="Arial"/>
                <w:sz w:val="16"/>
                <w:szCs w:val="16"/>
              </w:rPr>
            </w:pPr>
          </w:p>
          <w:p w:rsidR="00E265C8" w:rsidRPr="002D1434" w:rsidRDefault="00E265C8" w:rsidP="00DE273B">
            <w:pPr>
              <w:numPr>
                <w:ilvl w:val="0"/>
                <w:numId w:val="28"/>
              </w:numPr>
              <w:jc w:val="both"/>
              <w:rPr>
                <w:rFonts w:ascii="Arial Narrow" w:hAnsi="Arial Narrow" w:cs="Arial"/>
                <w:sz w:val="16"/>
                <w:szCs w:val="16"/>
              </w:rPr>
            </w:pPr>
            <w:r w:rsidRPr="002D1434">
              <w:rPr>
                <w:rFonts w:ascii="Arial Narrow" w:hAnsi="Arial Narrow" w:cs="Arial"/>
                <w:b/>
                <w:sz w:val="16"/>
                <w:szCs w:val="16"/>
              </w:rPr>
              <w:t>Actualización y flexibilización curricular.</w:t>
            </w:r>
            <w:r w:rsidR="00AC4C32" w:rsidRPr="002D1434">
              <w:rPr>
                <w:rFonts w:ascii="Arial Narrow" w:hAnsi="Arial Narrow" w:cs="Arial"/>
                <w:b/>
                <w:sz w:val="16"/>
                <w:szCs w:val="16"/>
              </w:rPr>
              <w:t xml:space="preserve"> </w:t>
            </w:r>
            <w:r w:rsidRPr="002D1434">
              <w:rPr>
                <w:rFonts w:ascii="Arial Narrow" w:hAnsi="Arial Narrow" w:cs="Arial"/>
                <w:sz w:val="16"/>
                <w:szCs w:val="16"/>
              </w:rPr>
              <w:t>El plan de estudios del Programa Educativo que se imparte es el corr</w:t>
            </w:r>
            <w:r w:rsidR="004F7AB7" w:rsidRPr="002D1434">
              <w:rPr>
                <w:rFonts w:ascii="Arial Narrow" w:hAnsi="Arial Narrow" w:cs="Arial"/>
                <w:sz w:val="16"/>
                <w:szCs w:val="16"/>
              </w:rPr>
              <w:t>espondiente a 2004, a la fecha personal a</w:t>
            </w:r>
            <w:r w:rsidRPr="002D1434">
              <w:rPr>
                <w:rFonts w:ascii="Arial Narrow" w:hAnsi="Arial Narrow" w:cs="Arial"/>
                <w:sz w:val="16"/>
                <w:szCs w:val="16"/>
              </w:rPr>
              <w:t xml:space="preserve">cadémico, ha participado de manera activa en las Comisiones Académicas Nacionales para el diseño de los planes y programas de estudio </w:t>
            </w:r>
            <w:r w:rsidR="004F7AB7" w:rsidRPr="002D1434">
              <w:rPr>
                <w:rFonts w:ascii="Arial Narrow" w:hAnsi="Arial Narrow" w:cs="Arial"/>
                <w:sz w:val="16"/>
                <w:szCs w:val="16"/>
              </w:rPr>
              <w:t xml:space="preserve">de TSU </w:t>
            </w:r>
            <w:r w:rsidRPr="002D1434">
              <w:rPr>
                <w:rFonts w:ascii="Arial Narrow" w:hAnsi="Arial Narrow" w:cs="Arial"/>
                <w:sz w:val="16"/>
                <w:szCs w:val="16"/>
              </w:rPr>
              <w:t>con un enfoque de competencias profesionales</w:t>
            </w:r>
            <w:r w:rsidR="008E7CB7" w:rsidRPr="002D1434">
              <w:rPr>
                <w:rFonts w:ascii="Arial Narrow" w:hAnsi="Arial Narrow" w:cs="Arial"/>
                <w:sz w:val="16"/>
                <w:szCs w:val="16"/>
              </w:rPr>
              <w:t xml:space="preserve"> que inicia en septiembre de 2010</w:t>
            </w:r>
            <w:r w:rsidR="00AC4C32" w:rsidRPr="002D1434">
              <w:rPr>
                <w:rFonts w:ascii="Arial Narrow" w:hAnsi="Arial Narrow" w:cs="Arial"/>
                <w:sz w:val="16"/>
                <w:szCs w:val="16"/>
              </w:rPr>
              <w:t>.</w:t>
            </w:r>
          </w:p>
          <w:p w:rsidR="00E265C8" w:rsidRPr="002D1434" w:rsidRDefault="00E265C8" w:rsidP="00DE273B">
            <w:pPr>
              <w:jc w:val="both"/>
              <w:rPr>
                <w:rFonts w:ascii="Arial Narrow" w:hAnsi="Arial Narrow" w:cs="Arial"/>
                <w:b/>
                <w:sz w:val="16"/>
                <w:szCs w:val="16"/>
              </w:rPr>
            </w:pPr>
          </w:p>
          <w:p w:rsidR="00E265C8" w:rsidRPr="002D1434" w:rsidRDefault="00E265C8" w:rsidP="00DE273B">
            <w:pPr>
              <w:numPr>
                <w:ilvl w:val="0"/>
                <w:numId w:val="28"/>
              </w:numPr>
              <w:jc w:val="both"/>
              <w:rPr>
                <w:rFonts w:ascii="Arial Narrow" w:hAnsi="Arial Narrow" w:cs="Arial"/>
                <w:sz w:val="16"/>
                <w:szCs w:val="16"/>
              </w:rPr>
            </w:pPr>
            <w:r w:rsidRPr="002D1434">
              <w:rPr>
                <w:rFonts w:ascii="Arial Narrow" w:hAnsi="Arial Narrow" w:cs="Arial"/>
                <w:b/>
                <w:sz w:val="16"/>
                <w:szCs w:val="16"/>
              </w:rPr>
              <w:t>Tecnologías de apoyo al proceso educativo.</w:t>
            </w:r>
            <w:r w:rsidR="00AC4C32" w:rsidRPr="002D1434">
              <w:rPr>
                <w:rFonts w:ascii="Arial Narrow" w:hAnsi="Arial Narrow" w:cs="Arial"/>
                <w:b/>
                <w:sz w:val="16"/>
                <w:szCs w:val="16"/>
              </w:rPr>
              <w:t xml:space="preserve"> </w:t>
            </w:r>
            <w:r w:rsidRPr="002D1434">
              <w:rPr>
                <w:rFonts w:ascii="Arial Narrow" w:hAnsi="Arial Narrow" w:cs="Arial"/>
                <w:sz w:val="16"/>
                <w:szCs w:val="16"/>
              </w:rPr>
              <w:t>A nivel in</w:t>
            </w:r>
            <w:r w:rsidR="004F7AB7" w:rsidRPr="002D1434">
              <w:rPr>
                <w:rFonts w:ascii="Arial Narrow" w:hAnsi="Arial Narrow" w:cs="Arial"/>
                <w:sz w:val="16"/>
                <w:szCs w:val="16"/>
              </w:rPr>
              <w:t>stitucional, con el apoyo de las Coordinaciones</w:t>
            </w:r>
            <w:r w:rsidRPr="002D1434">
              <w:rPr>
                <w:rFonts w:ascii="Arial Narrow" w:hAnsi="Arial Narrow" w:cs="Arial"/>
                <w:sz w:val="16"/>
                <w:szCs w:val="16"/>
              </w:rPr>
              <w:t xml:space="preserve"> Académica y de Sistemas y Telecomunicaciones, así como del Programa Educativo de Tecnologías de la Información y Comunicación, se hace uso de diversas herramientas de apoyo al proceso de enseñanza-aprendizaje a través del uso de las Tecnologías de la Información, de tal forma que a la fecha se trabaja con apoyos didácticos que facilitan impartir clases dinámicas, innovadoras y centradas en el aprendizaje, además se ha mejorado el Software de Asesorías Académicas Virtuales y se usa de forma regular el</w:t>
            </w:r>
            <w:r w:rsidR="00AC4C32" w:rsidRPr="002D1434">
              <w:rPr>
                <w:rFonts w:ascii="Arial Narrow" w:hAnsi="Arial Narrow" w:cs="Arial"/>
                <w:sz w:val="16"/>
                <w:szCs w:val="16"/>
              </w:rPr>
              <w:t xml:space="preserve"> </w:t>
            </w:r>
            <w:r w:rsidRPr="002D1434">
              <w:rPr>
                <w:rFonts w:ascii="Arial Narrow" w:hAnsi="Arial Narrow" w:cs="Arial"/>
                <w:sz w:val="16"/>
                <w:szCs w:val="16"/>
              </w:rPr>
              <w:t>software de "Trayectorias Educativas" por parte de tutores y directores de Programas Educativos</w:t>
            </w:r>
            <w:r w:rsidRPr="002D1434">
              <w:rPr>
                <w:rFonts w:ascii="Arial Narrow" w:hAnsi="Arial Narrow"/>
                <w:b/>
                <w:bCs/>
              </w:rPr>
              <w:t xml:space="preserve">.  </w:t>
            </w:r>
            <w:r w:rsidRPr="002D1434">
              <w:rPr>
                <w:rFonts w:ascii="Arial Narrow" w:hAnsi="Arial Narrow"/>
                <w:bCs/>
                <w:sz w:val="16"/>
                <w:szCs w:val="16"/>
              </w:rPr>
              <w:t xml:space="preserve">El Programa Educativo hace uso de una sala multimedios para impartir las clases, equipadas con medios didácticos de alta tecnología, tales como videoproyectores, lap tops, pizarrones digitales, videopresentadores y conexión a Internet. El uso de estas salas favorece el desarrollo de ambientes abiertos de aprendizaje para el estudiante, sin embargo, </w:t>
            </w:r>
            <w:r w:rsidR="00A66686" w:rsidRPr="002D1434">
              <w:rPr>
                <w:rFonts w:ascii="Arial Narrow" w:hAnsi="Arial Narrow"/>
                <w:bCs/>
                <w:sz w:val="16"/>
                <w:szCs w:val="16"/>
              </w:rPr>
              <w:t xml:space="preserve">estos medios son limitados y compartidos no solamente con el programa educativo, sino para toda la institución, por lo que de acuerdo con el número de matrícula que se atiende </w:t>
            </w:r>
            <w:r w:rsidRPr="002D1434">
              <w:rPr>
                <w:rFonts w:ascii="Arial Narrow" w:hAnsi="Arial Narrow"/>
                <w:bCs/>
                <w:sz w:val="16"/>
                <w:szCs w:val="16"/>
              </w:rPr>
              <w:t>resultan insuficiente</w:t>
            </w:r>
            <w:r w:rsidR="00A66686" w:rsidRPr="002D1434">
              <w:rPr>
                <w:rFonts w:ascii="Arial Narrow" w:hAnsi="Arial Narrow"/>
                <w:bCs/>
                <w:sz w:val="16"/>
                <w:szCs w:val="16"/>
              </w:rPr>
              <w:t>s</w:t>
            </w:r>
            <w:r w:rsidRPr="002D1434">
              <w:rPr>
                <w:rFonts w:ascii="Arial Narrow" w:hAnsi="Arial Narrow"/>
                <w:bCs/>
                <w:sz w:val="16"/>
                <w:szCs w:val="16"/>
              </w:rPr>
              <w:t xml:space="preserve">. </w:t>
            </w:r>
          </w:p>
          <w:p w:rsidR="006C23EF" w:rsidRPr="002D1434" w:rsidRDefault="00A66686" w:rsidP="00DE273B">
            <w:pPr>
              <w:ind w:left="502"/>
              <w:jc w:val="both"/>
              <w:rPr>
                <w:rFonts w:ascii="Arial Narrow" w:hAnsi="Arial Narrow" w:cs="Arial"/>
                <w:sz w:val="16"/>
                <w:szCs w:val="16"/>
              </w:rPr>
            </w:pPr>
            <w:r w:rsidRPr="002D1434">
              <w:rPr>
                <w:rFonts w:ascii="Arial Narrow" w:hAnsi="Arial Narrow" w:cs="Arial"/>
                <w:sz w:val="16"/>
                <w:szCs w:val="16"/>
              </w:rPr>
              <w:t>El programa educativo cuenta con tres laboratorios</w:t>
            </w:r>
            <w:r w:rsidRPr="002D1434">
              <w:rPr>
                <w:rFonts w:ascii="Arial Narrow" w:hAnsi="Arial Narrow" w:cs="Arial"/>
                <w:b/>
                <w:sz w:val="16"/>
                <w:szCs w:val="16"/>
              </w:rPr>
              <w:t>:</w:t>
            </w:r>
            <w:r w:rsidRPr="002D1434">
              <w:rPr>
                <w:rFonts w:ascii="Arial Narrow" w:hAnsi="Arial Narrow" w:cs="Arial"/>
                <w:sz w:val="16"/>
                <w:szCs w:val="16"/>
              </w:rPr>
              <w:t xml:space="preserve"> de hospedaje, de alimentos y</w:t>
            </w:r>
            <w:r w:rsidR="0002127D" w:rsidRPr="002D1434">
              <w:rPr>
                <w:rFonts w:ascii="Arial Narrow" w:hAnsi="Arial Narrow" w:cs="Arial"/>
                <w:sz w:val="16"/>
                <w:szCs w:val="16"/>
              </w:rPr>
              <w:t xml:space="preserve"> bebidas y de agencia de viajes, además de un laboratorio de cómputo de simulación turística. </w:t>
            </w:r>
            <w:r w:rsidRPr="002D1434">
              <w:rPr>
                <w:rFonts w:ascii="Arial Narrow" w:hAnsi="Arial Narrow" w:cs="Arial"/>
                <w:sz w:val="16"/>
                <w:szCs w:val="16"/>
              </w:rPr>
              <w:t xml:space="preserve"> Los mismos han venido a fortalecer el desarrollo del modelo educativo, priorizando la práctica. El registro del uso de los mismos indica que se puede atender a un mayor número de estudiantes</w:t>
            </w:r>
            <w:r w:rsidR="0002127D" w:rsidRPr="002D1434">
              <w:rPr>
                <w:rFonts w:ascii="Arial Narrow" w:hAnsi="Arial Narrow" w:cs="Arial"/>
                <w:sz w:val="16"/>
                <w:szCs w:val="16"/>
              </w:rPr>
              <w:t>.</w:t>
            </w:r>
          </w:p>
          <w:p w:rsidR="00A66686" w:rsidRPr="002D1434" w:rsidRDefault="00A66686" w:rsidP="00DE273B">
            <w:pPr>
              <w:ind w:left="502"/>
              <w:jc w:val="both"/>
              <w:rPr>
                <w:rFonts w:ascii="Arial Narrow" w:hAnsi="Arial Narrow" w:cs="Arial"/>
                <w:sz w:val="16"/>
                <w:szCs w:val="16"/>
              </w:rPr>
            </w:pPr>
            <w:r w:rsidRPr="002D1434">
              <w:rPr>
                <w:rFonts w:ascii="Arial Narrow" w:hAnsi="Arial Narrow" w:cs="Arial"/>
                <w:sz w:val="16"/>
                <w:szCs w:val="16"/>
              </w:rPr>
              <w:t xml:space="preserve">Para orientar el programa educativo de acuerdo al nuevo de plan de estudios que inicia en 2009 y en el marco de ofrecer la continuidad de estudios al nivel 5A, es necesario </w:t>
            </w:r>
            <w:r w:rsidR="002D1434" w:rsidRPr="002D1434">
              <w:rPr>
                <w:rFonts w:ascii="Arial Narrow" w:hAnsi="Arial Narrow" w:cs="Arial"/>
                <w:sz w:val="16"/>
                <w:szCs w:val="16"/>
              </w:rPr>
              <w:t>equipar un laboratorio  con un sistema de información geográfica que coadyuve a las necesidades de la región y del estado</w:t>
            </w:r>
          </w:p>
          <w:p w:rsidR="00AC4C32" w:rsidRPr="002D1434" w:rsidRDefault="00AC4C32" w:rsidP="00DE273B">
            <w:pPr>
              <w:jc w:val="both"/>
              <w:rPr>
                <w:rFonts w:ascii="Arial Narrow" w:hAnsi="Arial Narrow" w:cs="Arial"/>
                <w:sz w:val="16"/>
                <w:szCs w:val="16"/>
              </w:rPr>
            </w:pPr>
          </w:p>
          <w:p w:rsidR="00A66686" w:rsidRPr="002D1434" w:rsidRDefault="00E265C8" w:rsidP="00DE273B">
            <w:pPr>
              <w:pStyle w:val="Prrafodelista"/>
              <w:numPr>
                <w:ilvl w:val="0"/>
                <w:numId w:val="27"/>
              </w:numPr>
              <w:tabs>
                <w:tab w:val="clear" w:pos="720"/>
                <w:tab w:val="num" w:pos="293"/>
              </w:tabs>
              <w:ind w:left="293" w:hanging="180"/>
              <w:jc w:val="both"/>
              <w:rPr>
                <w:rFonts w:ascii="Arial Narrow" w:hAnsi="Arial Narrow" w:cs="Arial"/>
                <w:sz w:val="16"/>
                <w:szCs w:val="16"/>
              </w:rPr>
            </w:pPr>
            <w:r w:rsidRPr="002D1434">
              <w:rPr>
                <w:rFonts w:ascii="Arial Narrow" w:hAnsi="Arial Narrow" w:cs="Arial"/>
                <w:b/>
                <w:sz w:val="16"/>
                <w:szCs w:val="16"/>
              </w:rPr>
              <w:t>Programas de atención a estudiantes.</w:t>
            </w:r>
            <w:r w:rsidR="00AC4C32" w:rsidRPr="002D1434">
              <w:rPr>
                <w:rFonts w:ascii="Arial Narrow" w:hAnsi="Arial Narrow" w:cs="Arial"/>
                <w:b/>
                <w:sz w:val="16"/>
                <w:szCs w:val="16"/>
              </w:rPr>
              <w:t xml:space="preserve"> </w:t>
            </w:r>
            <w:r w:rsidRPr="002D1434">
              <w:rPr>
                <w:rFonts w:ascii="Arial Narrow" w:hAnsi="Arial Narrow" w:cs="Arial"/>
                <w:sz w:val="16"/>
                <w:szCs w:val="16"/>
              </w:rPr>
              <w:t xml:space="preserve">El Programa de Apoyo Académico al Estudiante (PAAE) surge en septiembre de 2004, </w:t>
            </w:r>
            <w:r w:rsidR="00FE1E51" w:rsidRPr="002D1434">
              <w:rPr>
                <w:rFonts w:ascii="Arial Narrow" w:hAnsi="Arial Narrow" w:cs="Arial"/>
                <w:sz w:val="16"/>
                <w:szCs w:val="16"/>
              </w:rPr>
              <w:t>e</w:t>
            </w:r>
            <w:r w:rsidRPr="002D1434">
              <w:rPr>
                <w:rFonts w:ascii="Arial Narrow" w:hAnsi="Arial Narrow" w:cs="Arial"/>
                <w:sz w:val="16"/>
                <w:szCs w:val="16"/>
              </w:rPr>
              <w:t xml:space="preserve">ste programa está orientado a atender a los estudiantes a través de tutoría, </w:t>
            </w:r>
            <w:r w:rsidR="00FE1E51" w:rsidRPr="002D1434">
              <w:rPr>
                <w:rFonts w:ascii="Arial Narrow" w:hAnsi="Arial Narrow" w:cs="Arial"/>
                <w:sz w:val="16"/>
                <w:szCs w:val="16"/>
              </w:rPr>
              <w:t xml:space="preserve">asesoría académica presencial y virtual, </w:t>
            </w:r>
            <w:r w:rsidRPr="002D1434">
              <w:rPr>
                <w:rFonts w:ascii="Arial Narrow" w:hAnsi="Arial Narrow" w:cs="Arial"/>
                <w:sz w:val="16"/>
                <w:szCs w:val="16"/>
              </w:rPr>
              <w:t xml:space="preserve">talleres de formación integral y cursos académicos extracurriculares. El PAAE ha contribuido a disminuir el porcentaje de deserción del Programa Educativo, en agosto de 2006 y diciembre 2006 egresaron  las primeras generaciones que desde su ingreso hasta </w:t>
            </w:r>
            <w:r w:rsidR="00325DD7" w:rsidRPr="002D1434">
              <w:rPr>
                <w:rFonts w:ascii="Arial Narrow" w:hAnsi="Arial Narrow" w:cs="Arial"/>
                <w:sz w:val="16"/>
                <w:szCs w:val="16"/>
              </w:rPr>
              <w:t xml:space="preserve">el </w:t>
            </w:r>
            <w:r w:rsidRPr="002D1434">
              <w:rPr>
                <w:rFonts w:ascii="Arial Narrow" w:hAnsi="Arial Narrow" w:cs="Arial"/>
                <w:sz w:val="16"/>
                <w:szCs w:val="16"/>
              </w:rPr>
              <w:t>egreso ha</w:t>
            </w:r>
            <w:r w:rsidR="00325DD7" w:rsidRPr="002D1434">
              <w:rPr>
                <w:rFonts w:ascii="Arial Narrow" w:hAnsi="Arial Narrow" w:cs="Arial"/>
                <w:sz w:val="16"/>
                <w:szCs w:val="16"/>
              </w:rPr>
              <w:t>n</w:t>
            </w:r>
            <w:r w:rsidRPr="002D1434">
              <w:rPr>
                <w:rFonts w:ascii="Arial Narrow" w:hAnsi="Arial Narrow" w:cs="Arial"/>
                <w:sz w:val="16"/>
                <w:szCs w:val="16"/>
              </w:rPr>
              <w:t xml:space="preserve"> sido apoyada a través del PAAE, logrando una eficiencia Terminal superior al 60</w:t>
            </w:r>
            <w:r w:rsidR="00A66686" w:rsidRPr="002D1434">
              <w:rPr>
                <w:rFonts w:ascii="Arial Narrow" w:hAnsi="Arial Narrow" w:cs="Arial"/>
                <w:sz w:val="16"/>
                <w:szCs w:val="16"/>
              </w:rPr>
              <w:t>%. A través de las acciones de atención establecidas en este programa se ha logrado mantener un alto aprovechamiento académico de los estudiantes, lo cual se ve respaldado en el Examen General de Egreso de Técnico Superior Universitario, donde en las dos últimas generaciones más del 90% de los egresados obtienen testimonio de desempeño académico, ubicándose p</w:t>
            </w:r>
            <w:r w:rsidR="00325DD7" w:rsidRPr="002D1434">
              <w:rPr>
                <w:rFonts w:ascii="Arial Narrow" w:hAnsi="Arial Narrow" w:cs="Arial"/>
                <w:sz w:val="16"/>
                <w:szCs w:val="16"/>
              </w:rPr>
              <w:t>or arriba de la media nacional.</w:t>
            </w:r>
          </w:p>
          <w:p w:rsidR="00027701" w:rsidRPr="00027701" w:rsidRDefault="00027701" w:rsidP="00027701">
            <w:pPr>
              <w:ind w:left="360"/>
              <w:jc w:val="both"/>
              <w:rPr>
                <w:rFonts w:ascii="Arial Narrow" w:hAnsi="Arial Narrow" w:cs="Arial"/>
                <w:sz w:val="16"/>
                <w:szCs w:val="16"/>
              </w:rPr>
            </w:pPr>
          </w:p>
          <w:p w:rsidR="006C23EF" w:rsidRPr="002D1434" w:rsidRDefault="00E265C8" w:rsidP="00DE273B">
            <w:pPr>
              <w:numPr>
                <w:ilvl w:val="0"/>
                <w:numId w:val="29"/>
              </w:numPr>
              <w:jc w:val="both"/>
              <w:rPr>
                <w:rFonts w:ascii="Arial Narrow" w:hAnsi="Arial Narrow" w:cs="Arial"/>
                <w:sz w:val="16"/>
                <w:szCs w:val="16"/>
              </w:rPr>
            </w:pPr>
            <w:r w:rsidRPr="002D1434">
              <w:rPr>
                <w:rFonts w:ascii="Arial Narrow" w:eastAsia="Calibri" w:hAnsi="Arial Narrow" w:cs="Arial"/>
                <w:b/>
                <w:sz w:val="16"/>
                <w:szCs w:val="16"/>
                <w:lang w:eastAsia="en-US"/>
              </w:rPr>
              <w:t>Movilidad Estudiantil.</w:t>
            </w:r>
            <w:r w:rsidR="00FE1E51" w:rsidRPr="002D1434">
              <w:rPr>
                <w:rFonts w:ascii="Arial Narrow" w:eastAsia="Calibri" w:hAnsi="Arial Narrow" w:cs="Arial"/>
                <w:b/>
                <w:sz w:val="16"/>
                <w:szCs w:val="16"/>
                <w:lang w:eastAsia="en-US"/>
              </w:rPr>
              <w:t xml:space="preserve"> </w:t>
            </w:r>
            <w:r w:rsidRPr="002D1434">
              <w:rPr>
                <w:rFonts w:ascii="Arial Narrow" w:hAnsi="Arial Narrow" w:cs="Arial"/>
                <w:sz w:val="16"/>
                <w:szCs w:val="16"/>
              </w:rPr>
              <w:t>Los planes y programas de estudio de las Universidades Tecnológicas tienen aplicación nivel nacional, los estudiantes pueden continuar los estudios de TSU en cualquier UT que ofrezca el Prog</w:t>
            </w:r>
            <w:r w:rsidR="006C23EF" w:rsidRPr="002D1434">
              <w:rPr>
                <w:rFonts w:ascii="Arial Narrow" w:hAnsi="Arial Narrow" w:cs="Arial"/>
                <w:sz w:val="16"/>
                <w:szCs w:val="16"/>
              </w:rPr>
              <w:t>rama Educativo que han iniciado, para ello en el mes de febrero de 2009 se firmará un convenio de colaboración con la Universidad</w:t>
            </w:r>
            <w:r w:rsidRPr="002D1434">
              <w:rPr>
                <w:rFonts w:ascii="Arial Narrow" w:hAnsi="Arial Narrow" w:cs="Arial"/>
                <w:sz w:val="16"/>
                <w:szCs w:val="16"/>
              </w:rPr>
              <w:t xml:space="preserve"> </w:t>
            </w:r>
            <w:r w:rsidR="006C23EF" w:rsidRPr="002D1434">
              <w:rPr>
                <w:rFonts w:ascii="Arial Narrow" w:hAnsi="Arial Narrow" w:cs="Arial"/>
                <w:sz w:val="16"/>
                <w:szCs w:val="16"/>
              </w:rPr>
              <w:t>Tecnológica de Cancún, con el objetivo de promover la movilidad académica de estudiantes y profesores. Se han suscrito convenios con Instituciones Públicas de Educación Superior de la región para que los estudiantes continúen estudios de licenciatura, sin embargo, en el caso de turismo son pocas la</w:t>
            </w:r>
            <w:r w:rsidR="00325DD7" w:rsidRPr="002D1434">
              <w:rPr>
                <w:rFonts w:ascii="Arial Narrow" w:hAnsi="Arial Narrow" w:cs="Arial"/>
                <w:sz w:val="16"/>
                <w:szCs w:val="16"/>
              </w:rPr>
              <w:t>s</w:t>
            </w:r>
            <w:r w:rsidR="006C23EF" w:rsidRPr="002D1434">
              <w:rPr>
                <w:rFonts w:ascii="Arial Narrow" w:hAnsi="Arial Narrow" w:cs="Arial"/>
                <w:sz w:val="16"/>
                <w:szCs w:val="16"/>
              </w:rPr>
              <w:t xml:space="preserve"> opciones que existen, pues la mayoría de la</w:t>
            </w:r>
            <w:r w:rsidR="00325DD7" w:rsidRPr="002D1434">
              <w:rPr>
                <w:rFonts w:ascii="Arial Narrow" w:hAnsi="Arial Narrow" w:cs="Arial"/>
                <w:sz w:val="16"/>
                <w:szCs w:val="16"/>
              </w:rPr>
              <w:t>s</w:t>
            </w:r>
            <w:r w:rsidR="006C23EF" w:rsidRPr="002D1434">
              <w:rPr>
                <w:rFonts w:ascii="Arial Narrow" w:hAnsi="Arial Narrow" w:cs="Arial"/>
                <w:sz w:val="16"/>
                <w:szCs w:val="16"/>
              </w:rPr>
              <w:t xml:space="preserve"> instituciones de la región que imparten esta carrera son particulares.</w:t>
            </w:r>
            <w:r w:rsidR="001F128B" w:rsidRPr="002D1434">
              <w:rPr>
                <w:rFonts w:ascii="Arial Narrow" w:hAnsi="Arial Narrow" w:cs="Arial"/>
                <w:sz w:val="16"/>
                <w:szCs w:val="16"/>
              </w:rPr>
              <w:t xml:space="preserve">  En mayo- agosto se realizó una movilidad estudiantil a Cancún en el periodo de estadías donde dos estudiantes participaron este intercambio.</w:t>
            </w:r>
          </w:p>
          <w:p w:rsidR="001F128B" w:rsidRPr="002D1434" w:rsidRDefault="006C23EF" w:rsidP="00DE273B">
            <w:pPr>
              <w:ind w:left="360"/>
              <w:jc w:val="both"/>
              <w:rPr>
                <w:rFonts w:ascii="Arial Narrow" w:hAnsi="Arial Narrow" w:cs="Arial"/>
                <w:sz w:val="16"/>
                <w:szCs w:val="16"/>
              </w:rPr>
            </w:pPr>
            <w:r w:rsidRPr="002D1434">
              <w:rPr>
                <w:rFonts w:ascii="Arial Narrow" w:hAnsi="Arial Narrow" w:cs="Arial"/>
                <w:sz w:val="16"/>
                <w:szCs w:val="16"/>
              </w:rPr>
              <w:t xml:space="preserve">Actualmente se tiene un consorcio con la Universidad de Colima, dos universidades de Estados Unidos y dos Universidades de Canadá, con la meta de promover el intercambio académico de estudiantes. </w:t>
            </w:r>
          </w:p>
          <w:p w:rsidR="006C23EF" w:rsidRPr="002D1434" w:rsidRDefault="006C23EF" w:rsidP="00DE273B">
            <w:pPr>
              <w:ind w:left="360"/>
              <w:jc w:val="both"/>
              <w:rPr>
                <w:rFonts w:ascii="Arial Narrow" w:hAnsi="Arial Narrow" w:cs="Arial"/>
                <w:sz w:val="16"/>
                <w:szCs w:val="16"/>
              </w:rPr>
            </w:pPr>
            <w:r w:rsidRPr="002D1434">
              <w:rPr>
                <w:rFonts w:ascii="Arial Narrow" w:hAnsi="Arial Narrow" w:cs="Arial"/>
                <w:sz w:val="16"/>
                <w:szCs w:val="16"/>
              </w:rPr>
              <w:t xml:space="preserve">En 2009, </w:t>
            </w:r>
            <w:r w:rsidR="001F128B" w:rsidRPr="002D1434">
              <w:rPr>
                <w:rFonts w:ascii="Arial Narrow" w:hAnsi="Arial Narrow" w:cs="Arial"/>
                <w:sz w:val="16"/>
                <w:szCs w:val="16"/>
              </w:rPr>
              <w:t xml:space="preserve">dos estudiantes del Programa Educativo de  Turismo realizaron movilidad a </w:t>
            </w:r>
            <w:r w:rsidRPr="002D1434">
              <w:rPr>
                <w:rFonts w:ascii="Arial Narrow" w:hAnsi="Arial Narrow" w:cs="Arial"/>
                <w:sz w:val="16"/>
                <w:szCs w:val="16"/>
              </w:rPr>
              <w:t xml:space="preserve"> </w:t>
            </w:r>
            <w:r w:rsidR="001F128B" w:rsidRPr="002D1434">
              <w:rPr>
                <w:rFonts w:ascii="Arial Narrow" w:hAnsi="Arial Narrow" w:cs="Arial"/>
                <w:sz w:val="16"/>
                <w:szCs w:val="16"/>
              </w:rPr>
              <w:t>Island University en la ciudad de Vancouver</w:t>
            </w:r>
            <w:r w:rsidRPr="002D1434">
              <w:rPr>
                <w:rFonts w:ascii="Arial Narrow" w:hAnsi="Arial Narrow" w:cs="Arial"/>
                <w:sz w:val="16"/>
                <w:szCs w:val="16"/>
              </w:rPr>
              <w:t>.</w:t>
            </w:r>
            <w:r w:rsidR="001F128B" w:rsidRPr="002D1434">
              <w:rPr>
                <w:rFonts w:ascii="Arial Narrow" w:hAnsi="Arial Narrow" w:cs="Arial"/>
                <w:sz w:val="16"/>
                <w:szCs w:val="16"/>
              </w:rPr>
              <w:t xml:space="preserve"> Estudiaron el idioma Inglés y tuvieron una materia donde interactuaban con la comunidad nativa de Canadá </w:t>
            </w:r>
          </w:p>
          <w:p w:rsidR="001F128B" w:rsidRPr="002D1434" w:rsidRDefault="001F128B" w:rsidP="00DE273B">
            <w:pPr>
              <w:ind w:left="360"/>
              <w:jc w:val="both"/>
              <w:rPr>
                <w:rFonts w:ascii="Arial Narrow" w:hAnsi="Arial Narrow" w:cs="Arial"/>
                <w:sz w:val="16"/>
                <w:szCs w:val="16"/>
              </w:rPr>
            </w:pPr>
            <w:r w:rsidRPr="002D1434">
              <w:rPr>
                <w:rFonts w:ascii="Arial Narrow" w:hAnsi="Arial Narrow" w:cs="Arial"/>
                <w:sz w:val="16"/>
                <w:szCs w:val="16"/>
              </w:rPr>
              <w:t>Asimismo tres estudiantes del Programa Educativo de  Turismo realizaron un recorrido con estudiantes de Montana para conocer las comunidades nativas de Oaxaca.</w:t>
            </w:r>
          </w:p>
          <w:p w:rsidR="001F128B" w:rsidRPr="002D1434" w:rsidRDefault="001F128B" w:rsidP="00DE273B">
            <w:pPr>
              <w:ind w:left="360"/>
              <w:jc w:val="both"/>
              <w:rPr>
                <w:rFonts w:ascii="Arial Narrow" w:hAnsi="Arial Narrow" w:cs="Arial"/>
                <w:sz w:val="16"/>
                <w:szCs w:val="16"/>
              </w:rPr>
            </w:pPr>
            <w:r w:rsidRPr="002D1434">
              <w:rPr>
                <w:rFonts w:ascii="Arial Narrow" w:hAnsi="Arial Narrow" w:cs="Arial"/>
                <w:sz w:val="16"/>
                <w:szCs w:val="16"/>
              </w:rPr>
              <w:t>En 2010, se están preparando ocho estudiantes para alcanzar los niveles de TOEFL y poder realizar sus último cuatrimestre en Canadá</w:t>
            </w:r>
          </w:p>
          <w:p w:rsidR="00E265C8" w:rsidRPr="002D1434" w:rsidRDefault="004D0FAD" w:rsidP="00DE273B">
            <w:pPr>
              <w:ind w:left="360"/>
              <w:jc w:val="both"/>
              <w:rPr>
                <w:rFonts w:ascii="Arial Narrow" w:hAnsi="Arial Narrow" w:cs="Arial"/>
                <w:sz w:val="16"/>
                <w:szCs w:val="16"/>
              </w:rPr>
            </w:pPr>
            <w:r w:rsidRPr="002D1434">
              <w:rPr>
                <w:rFonts w:ascii="Arial Narrow" w:hAnsi="Arial Narrow" w:cs="Arial"/>
                <w:sz w:val="16"/>
                <w:szCs w:val="16"/>
              </w:rPr>
              <w:t>Por lo consiguiente el Programa Educativo de  Turismo tiene el compromiso de seguir</w:t>
            </w:r>
            <w:r w:rsidR="006C23EF" w:rsidRPr="002D1434">
              <w:rPr>
                <w:rFonts w:ascii="Arial Narrow" w:hAnsi="Arial Narrow" w:cs="Arial"/>
                <w:sz w:val="16"/>
                <w:szCs w:val="16"/>
              </w:rPr>
              <w:t xml:space="preserve"> promoviendo la movilidad académica para enriquecer el perfil de egreso en el caso de los estudiantes y la conformación de redes académicas de colaboración para el caso del cuerpo académico.</w:t>
            </w:r>
          </w:p>
          <w:p w:rsidR="00E265C8" w:rsidRPr="002D1434" w:rsidRDefault="00E265C8" w:rsidP="00DE273B">
            <w:pPr>
              <w:jc w:val="both"/>
              <w:rPr>
                <w:rFonts w:ascii="Arial Narrow" w:hAnsi="Arial Narrow" w:cs="Arial"/>
                <w:sz w:val="16"/>
                <w:szCs w:val="16"/>
              </w:rPr>
            </w:pPr>
          </w:p>
          <w:p w:rsidR="00E265C8" w:rsidRPr="002D1434" w:rsidRDefault="00E265C8" w:rsidP="00DE273B">
            <w:pPr>
              <w:numPr>
                <w:ilvl w:val="0"/>
                <w:numId w:val="29"/>
              </w:numPr>
              <w:ind w:left="293"/>
              <w:jc w:val="both"/>
              <w:rPr>
                <w:rFonts w:ascii="Arial Narrow" w:hAnsi="Arial Narrow" w:cs="Arial"/>
                <w:sz w:val="16"/>
                <w:szCs w:val="16"/>
              </w:rPr>
            </w:pPr>
            <w:r w:rsidRPr="002D1434">
              <w:rPr>
                <w:rFonts w:ascii="Arial Narrow" w:hAnsi="Arial Narrow" w:cs="Arial"/>
                <w:b/>
                <w:sz w:val="16"/>
                <w:szCs w:val="16"/>
              </w:rPr>
              <w:t>Enseñanza del idioma extranjero</w:t>
            </w:r>
            <w:r w:rsidRPr="002D1434">
              <w:rPr>
                <w:rFonts w:ascii="Arial Narrow" w:hAnsi="Arial Narrow" w:cs="Arial"/>
                <w:sz w:val="16"/>
                <w:szCs w:val="16"/>
              </w:rPr>
              <w:t>.</w:t>
            </w:r>
            <w:r w:rsidR="006C23EF" w:rsidRPr="002D1434">
              <w:rPr>
                <w:rFonts w:ascii="Arial Narrow" w:hAnsi="Arial Narrow" w:cs="Arial"/>
                <w:sz w:val="16"/>
                <w:szCs w:val="16"/>
              </w:rPr>
              <w:t xml:space="preserve"> </w:t>
            </w:r>
            <w:r w:rsidRPr="002D1434">
              <w:rPr>
                <w:rFonts w:ascii="Arial Narrow" w:hAnsi="Arial Narrow" w:cs="Arial"/>
                <w:sz w:val="16"/>
                <w:szCs w:val="16"/>
              </w:rPr>
              <w:t xml:space="preserve">A partir del año 2006, se imparte la asignatura de Idioma Extranjero mediante grupos divididos por niveles de habilidad, permitiendo con esto que el proceso </w:t>
            </w:r>
            <w:r w:rsidR="00325DD7" w:rsidRPr="002D1434">
              <w:rPr>
                <w:rFonts w:ascii="Arial Narrow" w:hAnsi="Arial Narrow" w:cs="Arial"/>
                <w:sz w:val="16"/>
                <w:szCs w:val="16"/>
              </w:rPr>
              <w:t xml:space="preserve"> de </w:t>
            </w:r>
            <w:r w:rsidRPr="002D1434">
              <w:rPr>
                <w:rFonts w:ascii="Arial Narrow" w:hAnsi="Arial Narrow" w:cs="Arial"/>
                <w:sz w:val="16"/>
                <w:szCs w:val="16"/>
              </w:rPr>
              <w:t xml:space="preserve">aprendizaje apoye a </w:t>
            </w:r>
            <w:r w:rsidR="00325DD7" w:rsidRPr="002D1434">
              <w:rPr>
                <w:rFonts w:ascii="Arial Narrow" w:hAnsi="Arial Narrow" w:cs="Arial"/>
                <w:sz w:val="16"/>
                <w:szCs w:val="16"/>
              </w:rPr>
              <w:t>los estudiantes</w:t>
            </w:r>
            <w:r w:rsidRPr="002D1434">
              <w:rPr>
                <w:rFonts w:ascii="Arial Narrow" w:hAnsi="Arial Narrow" w:cs="Arial"/>
                <w:sz w:val="16"/>
                <w:szCs w:val="16"/>
              </w:rPr>
              <w:t xml:space="preserve"> a  adquirir una mejor competencia en el idioma.</w:t>
            </w:r>
            <w:r w:rsidR="006C23EF" w:rsidRPr="002D1434">
              <w:rPr>
                <w:rFonts w:ascii="Arial Narrow" w:hAnsi="Arial Narrow" w:cs="Arial"/>
                <w:sz w:val="16"/>
                <w:szCs w:val="16"/>
              </w:rPr>
              <w:t xml:space="preserve"> </w:t>
            </w:r>
            <w:r w:rsidRPr="002D1434">
              <w:rPr>
                <w:rFonts w:ascii="Arial Narrow" w:hAnsi="Arial Narrow" w:cs="Arial"/>
                <w:sz w:val="16"/>
                <w:szCs w:val="16"/>
              </w:rPr>
              <w:t>En este sentido desde septiembre 2006, se imparten 5 horas por semana por grupo, una hora más de lo que define el programa de estudios, esto para todos los niveles. Con la finalidad de fortalecer el idioma se desarrollan actividades académicas como: concurso interinstitucional de “spelling”, cursos extracurriculares de inglés y francés, y clubes de conversación.</w:t>
            </w:r>
          </w:p>
          <w:p w:rsidR="004D0FAD" w:rsidRPr="002D1434" w:rsidRDefault="004D0FAD" w:rsidP="004D0FAD">
            <w:pPr>
              <w:ind w:left="293"/>
              <w:jc w:val="both"/>
              <w:rPr>
                <w:rFonts w:ascii="Arial Narrow" w:hAnsi="Arial Narrow" w:cs="Arial"/>
                <w:sz w:val="16"/>
                <w:szCs w:val="16"/>
              </w:rPr>
            </w:pPr>
            <w:r w:rsidRPr="002D1434">
              <w:rPr>
                <w:rFonts w:ascii="Arial Narrow" w:hAnsi="Arial Narrow" w:cs="Arial"/>
                <w:sz w:val="16"/>
                <w:szCs w:val="16"/>
              </w:rPr>
              <w:t>En el 2008 y de acuerdo a las recomendaciones del organismo acreditador del Programa Educativo de  Turismo los estudiantes de Turismo recibe 5 horas más de Idioma Extranjero posicionando a los estudiantes con un mejor nivel de inglés. Asimismo el Programa Educativo de  Ingeniería en Desarrollo Turístico Sustentable también está llevando 10 horas de inglés a la semana.</w:t>
            </w:r>
          </w:p>
          <w:p w:rsidR="00E265C8" w:rsidRPr="002D1434" w:rsidRDefault="00E265C8" w:rsidP="00DE273B">
            <w:pPr>
              <w:ind w:left="293"/>
              <w:jc w:val="both"/>
              <w:rPr>
                <w:rFonts w:ascii="Arial Narrow" w:hAnsi="Arial Narrow" w:cs="Arial"/>
                <w:sz w:val="16"/>
                <w:szCs w:val="16"/>
              </w:rPr>
            </w:pPr>
            <w:r w:rsidRPr="002D1434">
              <w:rPr>
                <w:rFonts w:ascii="Arial Narrow" w:hAnsi="Arial Narrow" w:cs="Arial"/>
                <w:sz w:val="16"/>
                <w:szCs w:val="16"/>
              </w:rPr>
              <w:t>Respecto a los medios que coadyuvan la enseñanza, se tiene</w:t>
            </w:r>
            <w:r w:rsidR="00325DD7" w:rsidRPr="002D1434">
              <w:rPr>
                <w:rFonts w:ascii="Arial Narrow" w:hAnsi="Arial Narrow" w:cs="Arial"/>
                <w:sz w:val="16"/>
                <w:szCs w:val="16"/>
              </w:rPr>
              <w:t xml:space="preserve">n </w:t>
            </w:r>
            <w:r w:rsidRPr="002D1434">
              <w:rPr>
                <w:rFonts w:ascii="Arial Narrow" w:hAnsi="Arial Narrow" w:cs="Arial"/>
                <w:sz w:val="16"/>
                <w:szCs w:val="16"/>
              </w:rPr>
              <w:t>un laboratorio multimedia con 30 computadoras, y dos más con consolas para cassettes, esto permite una mayor práctica del idioma, actividad que forma parte de la evaluación del aprendizaje del alumno.</w:t>
            </w:r>
            <w:r w:rsidR="006C23EF" w:rsidRPr="002D1434">
              <w:rPr>
                <w:rFonts w:ascii="Arial Narrow" w:hAnsi="Arial Narrow" w:cs="Arial"/>
                <w:sz w:val="16"/>
                <w:szCs w:val="16"/>
              </w:rPr>
              <w:t xml:space="preserve"> Con el apoyo de proyectos PIFI en 200</w:t>
            </w:r>
            <w:r w:rsidR="00325DD7" w:rsidRPr="002D1434">
              <w:rPr>
                <w:rFonts w:ascii="Arial Narrow" w:hAnsi="Arial Narrow" w:cs="Arial"/>
                <w:sz w:val="16"/>
                <w:szCs w:val="16"/>
              </w:rPr>
              <w:t>7</w:t>
            </w:r>
            <w:r w:rsidR="006C23EF" w:rsidRPr="002D1434">
              <w:rPr>
                <w:rFonts w:ascii="Arial Narrow" w:hAnsi="Arial Narrow" w:cs="Arial"/>
                <w:sz w:val="16"/>
                <w:szCs w:val="16"/>
              </w:rPr>
              <w:t xml:space="preserve"> se ha abierto un nuevo laboratorio de cómputo para idiomas,  todos los laboratorios son compartidos por todos los programas educativos y por educación continua, por lo que no son suficientes para las horas prácticas que los grupos demandan de acuerdo al modelo educat</w:t>
            </w:r>
            <w:r w:rsidR="00325DD7" w:rsidRPr="002D1434">
              <w:rPr>
                <w:rFonts w:ascii="Arial Narrow" w:hAnsi="Arial Narrow" w:cs="Arial"/>
                <w:sz w:val="16"/>
                <w:szCs w:val="16"/>
              </w:rPr>
              <w:t>ivo.</w:t>
            </w:r>
          </w:p>
          <w:p w:rsidR="00E265C8" w:rsidRPr="002D1434" w:rsidRDefault="00E265C8" w:rsidP="00DE273B">
            <w:pPr>
              <w:ind w:left="293"/>
              <w:jc w:val="both"/>
              <w:rPr>
                <w:rFonts w:ascii="Arial Narrow" w:hAnsi="Arial Narrow" w:cs="Arial"/>
                <w:sz w:val="16"/>
                <w:szCs w:val="16"/>
              </w:rPr>
            </w:pPr>
            <w:r w:rsidRPr="002D1434">
              <w:rPr>
                <w:rFonts w:ascii="Arial Narrow" w:hAnsi="Arial Narrow" w:cs="Arial"/>
                <w:sz w:val="16"/>
                <w:szCs w:val="16"/>
              </w:rPr>
              <w:t xml:space="preserve">Desde la perspectiva de la necesidad de aplicar la tecnología en el aprendizaje escolar, y considerando a ésta como requisito para lograr el aprendizaje significativo, se debe  dar un valor importante al material presentado al alumno en cuanto a forma y contenidos, proporcionando una estructura interna organizada, susceptible de dar lugar a la construcción del conocimiento, considerándose así un método ideal el uso de laboratorios de idiomas equipados y actualizados (tanto en infraestructura como en software y material didáctico) para que los estudiantes puedan complementar sus estudios del Idioma Extranjero, con una experiencia diferente, preparándolos para una participación activa y efectiva en un ámbito de compromiso, comunicación y apoyo mutuo mediante el uso de Tecnología Educativa. </w:t>
            </w:r>
            <w:r w:rsidR="00325DD7" w:rsidRPr="002D1434">
              <w:rPr>
                <w:rFonts w:ascii="Arial Narrow" w:hAnsi="Arial Narrow" w:cs="Arial"/>
                <w:sz w:val="16"/>
                <w:szCs w:val="16"/>
              </w:rPr>
              <w:t>Por tal motivo la Institución ha seguido gestionando recursos extraordinarios para el equipamiento de nuevos laboratorios de idiomas.</w:t>
            </w:r>
          </w:p>
          <w:p w:rsidR="00E265C8" w:rsidRPr="002D1434" w:rsidRDefault="00325DD7" w:rsidP="00DE273B">
            <w:pPr>
              <w:ind w:left="293"/>
              <w:jc w:val="both"/>
              <w:rPr>
                <w:rFonts w:ascii="Arial Narrow" w:hAnsi="Arial Narrow" w:cs="Arial"/>
                <w:sz w:val="16"/>
                <w:szCs w:val="16"/>
              </w:rPr>
            </w:pPr>
            <w:r w:rsidRPr="002D1434">
              <w:rPr>
                <w:rFonts w:ascii="Arial Narrow" w:hAnsi="Arial Narrow" w:cs="Arial"/>
                <w:sz w:val="16"/>
                <w:szCs w:val="16"/>
              </w:rPr>
              <w:t>La enseñanza del francés se ha fortalecido a través de la colaboración de un asistente francés, durante 2008 y 2009 se ha contado con la participación de un  asistente, asimismo, a los profesores que imparten este idioma se les ha capacitado a través de los cursos que la CGUT ha gestionado con el IFAL.</w:t>
            </w:r>
          </w:p>
          <w:p w:rsidR="00452557" w:rsidRPr="004D22AC" w:rsidRDefault="004F2EFD" w:rsidP="004D0FAD">
            <w:pPr>
              <w:pStyle w:val="NormalWeb"/>
              <w:jc w:val="both"/>
              <w:rPr>
                <w:rFonts w:ascii="Arial Narrow" w:hAnsi="Arial Narrow" w:cs="Arial"/>
                <w:color w:val="808080"/>
                <w:sz w:val="16"/>
                <w:szCs w:val="16"/>
              </w:rPr>
            </w:pPr>
            <w:r w:rsidRPr="002D1434">
              <w:rPr>
                <w:rFonts w:ascii="Arial Narrow" w:hAnsi="Arial Narrow" w:cs="Arial"/>
                <w:sz w:val="16"/>
                <w:szCs w:val="16"/>
              </w:rPr>
              <w:t xml:space="preserve">Este proyecto educativo </w:t>
            </w:r>
            <w:r w:rsidR="004D0FAD" w:rsidRPr="002D1434">
              <w:rPr>
                <w:rFonts w:ascii="Arial Narrow" w:hAnsi="Arial Narrow" w:cs="Arial"/>
                <w:sz w:val="16"/>
                <w:szCs w:val="16"/>
              </w:rPr>
              <w:t xml:space="preserve">esta </w:t>
            </w:r>
            <w:r w:rsidRPr="002D1434">
              <w:rPr>
                <w:rFonts w:ascii="Arial Narrow" w:hAnsi="Arial Narrow" w:cs="Arial"/>
                <w:sz w:val="16"/>
                <w:szCs w:val="16"/>
              </w:rPr>
              <w:t>coadyuva</w:t>
            </w:r>
            <w:r w:rsidR="004D0FAD" w:rsidRPr="002D1434">
              <w:rPr>
                <w:rFonts w:ascii="Arial Narrow" w:hAnsi="Arial Narrow" w:cs="Arial"/>
                <w:sz w:val="16"/>
                <w:szCs w:val="16"/>
              </w:rPr>
              <w:t xml:space="preserve">ndo </w:t>
            </w:r>
            <w:r w:rsidRPr="002D1434">
              <w:rPr>
                <w:rFonts w:ascii="Arial Narrow" w:hAnsi="Arial Narrow" w:cs="Arial"/>
                <w:sz w:val="16"/>
                <w:szCs w:val="16"/>
              </w:rPr>
              <w:t xml:space="preserve"> de forma susta</w:t>
            </w:r>
            <w:r w:rsidR="004D0FAD" w:rsidRPr="002D1434">
              <w:rPr>
                <w:rFonts w:ascii="Arial Narrow" w:hAnsi="Arial Narrow" w:cs="Arial"/>
                <w:sz w:val="16"/>
                <w:szCs w:val="16"/>
              </w:rPr>
              <w:t>ntiva a la visión institucional donde los estudiantes están alcanzando mejores niveles de inglés para su desarrollo profesional.</w:t>
            </w: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3930A8" w:rsidRPr="001D1EA3" w:rsidRDefault="003930A8" w:rsidP="00144CF9">
            <w:pPr>
              <w:autoSpaceDE w:val="0"/>
              <w:autoSpaceDN w:val="0"/>
              <w:adjustRightInd w:val="0"/>
              <w:jc w:val="center"/>
              <w:rPr>
                <w:rFonts w:ascii="Arial Narrow" w:hAnsi="Arial Narrow" w:cs="Arial"/>
                <w:color w:val="000000"/>
                <w:sz w:val="16"/>
                <w:szCs w:val="16"/>
              </w:rPr>
            </w:pPr>
            <w:r>
              <w:rPr>
                <w:rFonts w:ascii="Arial Narrow" w:hAnsi="Arial Narrow" w:cs="Arial"/>
                <w:b/>
                <w:bCs/>
                <w:color w:val="000000"/>
                <w:sz w:val="16"/>
                <w:szCs w:val="16"/>
              </w:rPr>
              <w:lastRenderedPageBreak/>
              <w:t xml:space="preserve">OBJETIVOS, METAS Y DURACIÓN DEL PROYECTO </w:t>
            </w: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3930A8" w:rsidRDefault="003930A8" w:rsidP="00144CF9">
            <w:pPr>
              <w:autoSpaceDE w:val="0"/>
              <w:autoSpaceDN w:val="0"/>
              <w:adjustRightInd w:val="0"/>
              <w:jc w:val="center"/>
              <w:rPr>
                <w:rFonts w:ascii="Arial Narrow" w:hAnsi="Arial Narrow" w:cs="Arial"/>
                <w:b/>
                <w:bCs/>
                <w:color w:val="000000"/>
                <w:sz w:val="16"/>
                <w:szCs w:val="16"/>
              </w:rPr>
            </w:pPr>
            <w:r>
              <w:rPr>
                <w:rFonts w:ascii="Arial Narrow" w:hAnsi="Arial Narrow" w:cs="Arial"/>
                <w:b/>
                <w:bCs/>
                <w:color w:val="000000"/>
                <w:sz w:val="16"/>
                <w:szCs w:val="16"/>
              </w:rPr>
              <w:t>Objetivo general</w:t>
            </w: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2D1434" w:rsidRPr="00265BE4" w:rsidRDefault="002D1434" w:rsidP="002D1434">
            <w:pPr>
              <w:jc w:val="both"/>
              <w:rPr>
                <w:rFonts w:ascii="Arial Narrow" w:hAnsi="Arial Narrow" w:cs="Arial"/>
                <w:bCs/>
                <w:sz w:val="16"/>
              </w:rPr>
            </w:pPr>
            <w:r w:rsidRPr="00265BE4">
              <w:rPr>
                <w:rFonts w:ascii="Arial Narrow" w:hAnsi="Arial Narrow" w:cs="Arial"/>
                <w:bCs/>
                <w:sz w:val="16"/>
              </w:rPr>
              <w:t>El laboratorio</w:t>
            </w:r>
            <w:r w:rsidR="00DA3140">
              <w:rPr>
                <w:rFonts w:ascii="Arial Narrow" w:hAnsi="Arial Narrow" w:cs="Arial"/>
                <w:bCs/>
                <w:sz w:val="16"/>
              </w:rPr>
              <w:t xml:space="preserve"> de Sistema de Información Geográfica (SIG)</w:t>
            </w:r>
            <w:r w:rsidRPr="00265BE4">
              <w:rPr>
                <w:rFonts w:ascii="Arial Narrow" w:hAnsi="Arial Narrow" w:cs="Arial"/>
                <w:bCs/>
                <w:sz w:val="16"/>
              </w:rPr>
              <w:t xml:space="preserve"> en turismo, proporcionará el soporte y apoyo necesario a la comunidad universitaria de la UTVM para el desarrollo de proyectos interdisciplinarios de investigación e inversión; así mismo, tendrá la capacidad de otorgar servicio a los distintos actores o promotores de desarrollo regional del Mezquital, para el análisis espacial de sus proyectos de énfasis turística o relacionados con esta actividad.</w:t>
            </w:r>
          </w:p>
          <w:p w:rsidR="00A02B56" w:rsidRPr="00265BE4" w:rsidRDefault="00A02B56" w:rsidP="00AA3717">
            <w:pPr>
              <w:tabs>
                <w:tab w:val="left" w:pos="2579"/>
              </w:tabs>
              <w:autoSpaceDE w:val="0"/>
              <w:autoSpaceDN w:val="0"/>
              <w:adjustRightInd w:val="0"/>
              <w:jc w:val="both"/>
              <w:rPr>
                <w:rFonts w:ascii="Arial Narrow" w:hAnsi="Arial Narrow" w:cs="Arial"/>
                <w:sz w:val="16"/>
                <w:szCs w:val="16"/>
              </w:rPr>
            </w:pP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3930A8" w:rsidRPr="00265BE4" w:rsidRDefault="002D1434" w:rsidP="002D1434">
            <w:pPr>
              <w:autoSpaceDE w:val="0"/>
              <w:autoSpaceDN w:val="0"/>
              <w:adjustRightInd w:val="0"/>
              <w:jc w:val="center"/>
              <w:rPr>
                <w:rFonts w:ascii="Arial Narrow" w:hAnsi="Arial Narrow" w:cs="Arial"/>
                <w:b/>
                <w:bCs/>
                <w:color w:val="000000"/>
                <w:sz w:val="16"/>
                <w:szCs w:val="16"/>
              </w:rPr>
            </w:pPr>
            <w:r w:rsidRPr="00265BE4">
              <w:rPr>
                <w:rFonts w:ascii="Arial Narrow" w:hAnsi="Arial Narrow" w:cs="Arial"/>
                <w:b/>
                <w:bCs/>
                <w:color w:val="000000"/>
                <w:sz w:val="16"/>
                <w:szCs w:val="16"/>
              </w:rPr>
              <w:t>Objetivos Específicos</w:t>
            </w:r>
          </w:p>
        </w:tc>
      </w:tr>
      <w:tr w:rsidR="003930A8" w:rsidRPr="001D1EA3" w:rsidTr="00E265C8">
        <w:trPr>
          <w:trHeight w:val="321"/>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2D1434" w:rsidRPr="00265BE4" w:rsidRDefault="002D1434" w:rsidP="002D1434">
            <w:pPr>
              <w:pStyle w:val="Prrafodelista"/>
              <w:numPr>
                <w:ilvl w:val="0"/>
                <w:numId w:val="36"/>
              </w:numPr>
              <w:spacing w:after="0" w:line="240" w:lineRule="auto"/>
              <w:contextualSpacing/>
              <w:jc w:val="both"/>
              <w:rPr>
                <w:rFonts w:ascii="Arial Narrow" w:hAnsi="Arial Narrow" w:cs="Arial"/>
                <w:sz w:val="16"/>
              </w:rPr>
            </w:pPr>
            <w:r w:rsidRPr="00265BE4">
              <w:rPr>
                <w:rFonts w:ascii="Arial Narrow" w:hAnsi="Arial Narrow" w:cs="Arial"/>
                <w:sz w:val="16"/>
              </w:rPr>
              <w:t>Que los Estudiantes formados en el laboratorio de SIG de turismo, incorporen los conocimientos y habilidades desarrollados por el uso de estas herramientas, en la ejecución de sus proyectos escolares y de estadía profesional.</w:t>
            </w:r>
          </w:p>
          <w:p w:rsidR="002D1434" w:rsidRPr="00265BE4" w:rsidRDefault="002D1434" w:rsidP="002D1434">
            <w:pPr>
              <w:pStyle w:val="Prrafodelista"/>
              <w:numPr>
                <w:ilvl w:val="0"/>
                <w:numId w:val="36"/>
              </w:numPr>
              <w:spacing w:after="0" w:line="240" w:lineRule="auto"/>
              <w:contextualSpacing/>
              <w:jc w:val="both"/>
              <w:rPr>
                <w:rFonts w:ascii="Arial Narrow" w:hAnsi="Arial Narrow" w:cs="Arial"/>
                <w:sz w:val="16"/>
              </w:rPr>
            </w:pPr>
            <w:r w:rsidRPr="00265BE4">
              <w:rPr>
                <w:rFonts w:ascii="Arial Narrow" w:hAnsi="Arial Narrow" w:cs="Arial"/>
                <w:sz w:val="16"/>
              </w:rPr>
              <w:t>Con base al equipamiento del laboratorio de SIG, el personal que se desempeñe o se instruya en el laboratorio, desarrollara la capacidad de analizar y generar información especializada, así como el de modelar productos solicitados o especializados por académicos o personas involucradas en el desarrollo regional del Valle del Mezquital.</w:t>
            </w:r>
          </w:p>
          <w:p w:rsidR="002D1434" w:rsidRPr="00265BE4" w:rsidRDefault="002D1434" w:rsidP="002D1434">
            <w:pPr>
              <w:pStyle w:val="Prrafodelista"/>
              <w:numPr>
                <w:ilvl w:val="0"/>
                <w:numId w:val="36"/>
              </w:numPr>
              <w:spacing w:after="0" w:line="240" w:lineRule="auto"/>
              <w:contextualSpacing/>
              <w:jc w:val="both"/>
              <w:rPr>
                <w:rFonts w:ascii="Arial Narrow" w:hAnsi="Arial Narrow" w:cs="Arial"/>
                <w:sz w:val="16"/>
              </w:rPr>
            </w:pPr>
            <w:r w:rsidRPr="00265BE4">
              <w:rPr>
                <w:rFonts w:ascii="Arial Narrow" w:hAnsi="Arial Narrow" w:cs="Arial"/>
                <w:sz w:val="16"/>
              </w:rPr>
              <w:t>Por medio del uso de la tecnología implementada e invertida en el laboratorio de SIG de turismo, se optimizarán los tiempos en el desarrollo de proyectos de inversión regional con enfoque turístico nacional e internacional, así como se priorizará y favorecerá el criterio de proyectos de bajo impacto ambiental y sustentable.</w:t>
            </w:r>
          </w:p>
          <w:p w:rsidR="003930A8" w:rsidRPr="00265BE4" w:rsidRDefault="003930A8" w:rsidP="002D1434">
            <w:pPr>
              <w:autoSpaceDE w:val="0"/>
              <w:autoSpaceDN w:val="0"/>
              <w:adjustRightInd w:val="0"/>
              <w:ind w:left="360"/>
              <w:jc w:val="both"/>
              <w:rPr>
                <w:rFonts w:ascii="Arial Narrow" w:hAnsi="Arial Narrow" w:cs="Arial"/>
                <w:bCs/>
                <w:sz w:val="16"/>
                <w:szCs w:val="16"/>
              </w:rPr>
            </w:pP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3930A8" w:rsidRPr="00265BE4" w:rsidRDefault="003930A8" w:rsidP="00DA073F">
            <w:pPr>
              <w:autoSpaceDE w:val="0"/>
              <w:autoSpaceDN w:val="0"/>
              <w:adjustRightInd w:val="0"/>
              <w:jc w:val="center"/>
              <w:rPr>
                <w:rFonts w:ascii="Arial Narrow" w:hAnsi="Arial Narrow" w:cs="Arial"/>
                <w:b/>
                <w:bCs/>
                <w:color w:val="000000"/>
                <w:sz w:val="16"/>
                <w:szCs w:val="16"/>
              </w:rPr>
            </w:pPr>
            <w:r w:rsidRPr="00265BE4">
              <w:rPr>
                <w:rFonts w:ascii="Arial Narrow" w:hAnsi="Arial Narrow" w:cs="Arial"/>
                <w:b/>
                <w:bCs/>
                <w:color w:val="000000"/>
                <w:sz w:val="16"/>
                <w:szCs w:val="16"/>
              </w:rPr>
              <w:t>Metas</w:t>
            </w:r>
          </w:p>
        </w:tc>
      </w:tr>
      <w:tr w:rsidR="003930A8" w:rsidRPr="001D1EA3" w:rsidTr="00352E83">
        <w:trPr>
          <w:trHeight w:val="989"/>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2D1434" w:rsidRPr="00265BE4" w:rsidRDefault="002D1434" w:rsidP="002D1434">
            <w:pPr>
              <w:pStyle w:val="Prrafodelista"/>
              <w:numPr>
                <w:ilvl w:val="0"/>
                <w:numId w:val="37"/>
              </w:numPr>
              <w:spacing w:after="0" w:line="240" w:lineRule="auto"/>
              <w:ind w:left="714" w:hanging="357"/>
              <w:contextualSpacing/>
              <w:jc w:val="both"/>
              <w:rPr>
                <w:rFonts w:ascii="Arial Narrow" w:hAnsi="Arial Narrow" w:cs="Arial"/>
                <w:sz w:val="16"/>
              </w:rPr>
            </w:pPr>
            <w:r w:rsidRPr="00265BE4">
              <w:rPr>
                <w:rFonts w:ascii="Arial Narrow" w:hAnsi="Arial Narrow" w:cs="Arial"/>
                <w:sz w:val="16"/>
              </w:rPr>
              <w:t>Fortalecer a la ingeniería de Desarrollo Turístico Sustentable de la UTVM, como uno de los elemento de conocimiento, para el desarrollo y ordenamiento territorial del Valle del Mezquital.</w:t>
            </w:r>
          </w:p>
          <w:p w:rsidR="002D1434" w:rsidRPr="00265BE4" w:rsidRDefault="002D1434" w:rsidP="002D1434">
            <w:pPr>
              <w:pStyle w:val="Prrafodelista"/>
              <w:numPr>
                <w:ilvl w:val="0"/>
                <w:numId w:val="37"/>
              </w:numPr>
              <w:spacing w:after="0" w:line="240" w:lineRule="auto"/>
              <w:ind w:left="714" w:hanging="357"/>
              <w:contextualSpacing/>
              <w:jc w:val="both"/>
              <w:rPr>
                <w:rFonts w:ascii="Arial Narrow" w:hAnsi="Arial Narrow" w:cs="Arial"/>
                <w:sz w:val="16"/>
              </w:rPr>
            </w:pPr>
            <w:r w:rsidRPr="00265BE4">
              <w:rPr>
                <w:rFonts w:ascii="Arial Narrow" w:hAnsi="Arial Narrow" w:cs="Arial"/>
                <w:sz w:val="16"/>
              </w:rPr>
              <w:t>Convertir al laboratorio de SIG de turismo, como ejes transversal de desarrollo de investigaciones interdisciplinarias de la UTVM y de otras instituciones de educación superior del estado de Hidalgo.</w:t>
            </w:r>
          </w:p>
          <w:p w:rsidR="002D1434" w:rsidRPr="00265BE4" w:rsidRDefault="002D1434" w:rsidP="002D1434">
            <w:pPr>
              <w:pStyle w:val="Prrafodelista"/>
              <w:numPr>
                <w:ilvl w:val="0"/>
                <w:numId w:val="37"/>
              </w:numPr>
              <w:spacing w:after="0" w:line="240" w:lineRule="auto"/>
              <w:ind w:left="714" w:hanging="357"/>
              <w:contextualSpacing/>
              <w:jc w:val="both"/>
              <w:rPr>
                <w:rFonts w:ascii="Arial Narrow" w:hAnsi="Arial Narrow" w:cs="Arial"/>
                <w:sz w:val="16"/>
              </w:rPr>
            </w:pPr>
            <w:r w:rsidRPr="00265BE4">
              <w:rPr>
                <w:rFonts w:ascii="Arial Narrow" w:hAnsi="Arial Narrow" w:cs="Arial"/>
                <w:sz w:val="16"/>
              </w:rPr>
              <w:t>Incorporar de manera más asequible este tipo de herramienta y tecnología, entre los actores o particulares que así lo soliciten a la UTVM, para la valorización de sus decisiones al momento de realizar inversiones en curso o a futuro.</w:t>
            </w:r>
          </w:p>
          <w:p w:rsidR="002D1434" w:rsidRPr="00265BE4" w:rsidRDefault="002D1434" w:rsidP="004D0FAD">
            <w:pPr>
              <w:autoSpaceDE w:val="0"/>
              <w:autoSpaceDN w:val="0"/>
              <w:adjustRightInd w:val="0"/>
              <w:jc w:val="both"/>
              <w:rPr>
                <w:rFonts w:ascii="Arial Narrow" w:hAnsi="Arial Narrow" w:cs="Arial"/>
                <w:sz w:val="16"/>
                <w:szCs w:val="16"/>
              </w:rPr>
            </w:pPr>
          </w:p>
        </w:tc>
      </w:tr>
      <w:tr w:rsidR="003930A8" w:rsidRPr="001D1EA3" w:rsidTr="00E265C8">
        <w:trPr>
          <w:trHeight w:val="166"/>
          <w:jc w:val="center"/>
        </w:trPr>
        <w:tc>
          <w:tcPr>
            <w:tcW w:w="9666" w:type="dxa"/>
            <w:gridSpan w:val="11"/>
            <w:tcBorders>
              <w:top w:val="single" w:sz="4" w:space="0" w:color="000000"/>
              <w:left w:val="single" w:sz="4" w:space="0" w:color="000000"/>
              <w:bottom w:val="single" w:sz="4" w:space="0" w:color="000000"/>
              <w:right w:val="single" w:sz="4" w:space="0" w:color="000000"/>
            </w:tcBorders>
            <w:shd w:val="clear" w:color="auto" w:fill="FBD4B4"/>
          </w:tcPr>
          <w:p w:rsidR="003930A8" w:rsidRPr="001D1EA3" w:rsidRDefault="003930A8" w:rsidP="00DA073F">
            <w:pPr>
              <w:autoSpaceDE w:val="0"/>
              <w:autoSpaceDN w:val="0"/>
              <w:adjustRightInd w:val="0"/>
              <w:jc w:val="center"/>
              <w:rPr>
                <w:rFonts w:ascii="Arial Narrow" w:hAnsi="Arial Narrow" w:cs="Arial"/>
                <w:b/>
                <w:bCs/>
                <w:color w:val="000000"/>
                <w:sz w:val="16"/>
                <w:szCs w:val="16"/>
              </w:rPr>
            </w:pPr>
            <w:r w:rsidRPr="001D1EA3">
              <w:rPr>
                <w:rFonts w:ascii="Arial Narrow" w:hAnsi="Arial Narrow" w:cs="Arial"/>
                <w:b/>
                <w:bCs/>
                <w:color w:val="000000"/>
                <w:sz w:val="16"/>
                <w:szCs w:val="16"/>
              </w:rPr>
              <w:t>Duración del proyecto</w:t>
            </w:r>
          </w:p>
        </w:tc>
      </w:tr>
      <w:tr w:rsidR="003930A8" w:rsidRPr="001D1EA3" w:rsidTr="00E265C8">
        <w:trPr>
          <w:trHeight w:val="343"/>
          <w:jc w:val="center"/>
        </w:trPr>
        <w:tc>
          <w:tcPr>
            <w:tcW w:w="9666" w:type="dxa"/>
            <w:gridSpan w:val="11"/>
            <w:tcBorders>
              <w:top w:val="single" w:sz="4" w:space="0" w:color="000000"/>
              <w:left w:val="single" w:sz="4" w:space="0" w:color="000000"/>
              <w:bottom w:val="single" w:sz="4" w:space="0" w:color="000000"/>
              <w:right w:val="single" w:sz="4" w:space="0" w:color="000000"/>
            </w:tcBorders>
          </w:tcPr>
          <w:p w:rsidR="002D1434" w:rsidRDefault="002D1434" w:rsidP="002D1434">
            <w:pPr>
              <w:autoSpaceDE w:val="0"/>
              <w:autoSpaceDN w:val="0"/>
              <w:adjustRightInd w:val="0"/>
              <w:jc w:val="both"/>
              <w:rPr>
                <w:rFonts w:ascii="Arial Narrow" w:hAnsi="Arial Narrow" w:cs="Arial"/>
                <w:b/>
                <w:bCs/>
                <w:color w:val="365F91"/>
                <w:sz w:val="16"/>
                <w:szCs w:val="16"/>
              </w:rPr>
            </w:pPr>
          </w:p>
          <w:p w:rsidR="003930A8" w:rsidRDefault="002D1434" w:rsidP="002D1434">
            <w:pPr>
              <w:autoSpaceDE w:val="0"/>
              <w:autoSpaceDN w:val="0"/>
              <w:adjustRightInd w:val="0"/>
              <w:jc w:val="both"/>
              <w:rPr>
                <w:rFonts w:ascii="Arial Narrow" w:hAnsi="Arial Narrow" w:cs="Arial"/>
                <w:bCs/>
                <w:sz w:val="16"/>
                <w:szCs w:val="16"/>
              </w:rPr>
            </w:pPr>
            <w:r>
              <w:rPr>
                <w:rFonts w:ascii="Arial Narrow" w:hAnsi="Arial Narrow" w:cs="Arial"/>
                <w:bCs/>
                <w:sz w:val="16"/>
                <w:szCs w:val="16"/>
              </w:rPr>
              <w:t xml:space="preserve">De marzo </w:t>
            </w:r>
            <w:r w:rsidRPr="00D61D75">
              <w:rPr>
                <w:rFonts w:ascii="Arial Narrow" w:hAnsi="Arial Narrow" w:cs="Arial"/>
                <w:bCs/>
                <w:sz w:val="16"/>
                <w:szCs w:val="16"/>
              </w:rPr>
              <w:t xml:space="preserve"> a diciembre de 2009</w:t>
            </w:r>
          </w:p>
          <w:p w:rsidR="003E4EC3" w:rsidRDefault="003E4EC3" w:rsidP="002D1434">
            <w:pPr>
              <w:autoSpaceDE w:val="0"/>
              <w:autoSpaceDN w:val="0"/>
              <w:adjustRightInd w:val="0"/>
              <w:jc w:val="both"/>
              <w:rPr>
                <w:rFonts w:ascii="Arial Narrow" w:hAnsi="Arial Narrow" w:cs="Arial"/>
                <w:bCs/>
                <w:sz w:val="16"/>
                <w:szCs w:val="16"/>
              </w:rPr>
            </w:pPr>
          </w:p>
          <w:p w:rsidR="003E4EC3" w:rsidRDefault="003E4EC3" w:rsidP="002D1434">
            <w:pPr>
              <w:autoSpaceDE w:val="0"/>
              <w:autoSpaceDN w:val="0"/>
              <w:adjustRightInd w:val="0"/>
              <w:jc w:val="both"/>
              <w:rPr>
                <w:rFonts w:ascii="Arial Narrow" w:hAnsi="Arial Narrow" w:cs="Arial"/>
                <w:bCs/>
                <w:sz w:val="16"/>
                <w:szCs w:val="16"/>
              </w:rPr>
            </w:pPr>
          </w:p>
          <w:p w:rsidR="003E4EC3" w:rsidRDefault="003E4EC3" w:rsidP="002D1434">
            <w:pPr>
              <w:autoSpaceDE w:val="0"/>
              <w:autoSpaceDN w:val="0"/>
              <w:adjustRightInd w:val="0"/>
              <w:jc w:val="both"/>
              <w:rPr>
                <w:rFonts w:ascii="Arial Narrow" w:hAnsi="Arial Narrow" w:cs="Arial"/>
                <w:bCs/>
                <w:sz w:val="16"/>
                <w:szCs w:val="16"/>
              </w:rPr>
            </w:pPr>
          </w:p>
          <w:p w:rsidR="003E4EC3" w:rsidRPr="00D61D75" w:rsidRDefault="003E4EC3" w:rsidP="002D1434">
            <w:pPr>
              <w:autoSpaceDE w:val="0"/>
              <w:autoSpaceDN w:val="0"/>
              <w:adjustRightInd w:val="0"/>
              <w:jc w:val="both"/>
              <w:rPr>
                <w:rFonts w:ascii="Arial Narrow" w:hAnsi="Arial Narrow" w:cs="Arial"/>
                <w:bCs/>
                <w:sz w:val="16"/>
                <w:szCs w:val="16"/>
              </w:rPr>
            </w:pPr>
          </w:p>
        </w:tc>
      </w:tr>
    </w:tbl>
    <w:p w:rsidR="008101A5" w:rsidRPr="008101A5" w:rsidRDefault="008101A5">
      <w:pPr>
        <w:rPr>
          <w:sz w:val="16"/>
          <w:szCs w:val="16"/>
        </w:rPr>
      </w:pPr>
      <w:r>
        <w:br w:type="page"/>
      </w:r>
    </w:p>
    <w:tbl>
      <w:tblPr>
        <w:tblW w:w="9666" w:type="dxa"/>
        <w:jc w:val="center"/>
        <w:tblInd w:w="41" w:type="dxa"/>
        <w:tblBorders>
          <w:top w:val="nil"/>
          <w:left w:val="nil"/>
          <w:bottom w:val="nil"/>
          <w:right w:val="nil"/>
        </w:tblBorders>
        <w:tblLayout w:type="fixed"/>
        <w:tblLook w:val="0000"/>
      </w:tblPr>
      <w:tblGrid>
        <w:gridCol w:w="423"/>
        <w:gridCol w:w="4769"/>
        <w:gridCol w:w="1024"/>
        <w:gridCol w:w="1028"/>
        <w:gridCol w:w="538"/>
        <w:gridCol w:w="664"/>
        <w:gridCol w:w="596"/>
        <w:gridCol w:w="624"/>
      </w:tblGrid>
      <w:tr w:rsidR="003930A8" w:rsidRPr="00BA17C2" w:rsidTr="00E265C8">
        <w:trPr>
          <w:trHeight w:val="114"/>
          <w:jc w:val="center"/>
        </w:trPr>
        <w:tc>
          <w:tcPr>
            <w:tcW w:w="9666" w:type="dxa"/>
            <w:gridSpan w:val="8"/>
            <w:tcBorders>
              <w:top w:val="single" w:sz="4" w:space="0" w:color="000000"/>
              <w:left w:val="single" w:sz="4" w:space="0" w:color="000000"/>
              <w:bottom w:val="single" w:sz="4" w:space="0" w:color="auto"/>
              <w:right w:val="single" w:sz="4" w:space="0" w:color="000000"/>
            </w:tcBorders>
            <w:shd w:val="clear" w:color="auto" w:fill="F8A764"/>
          </w:tcPr>
          <w:p w:rsidR="003930A8" w:rsidRPr="00BA17C2" w:rsidRDefault="003E4EC3" w:rsidP="00144CF9">
            <w:pPr>
              <w:autoSpaceDE w:val="0"/>
              <w:autoSpaceDN w:val="0"/>
              <w:adjustRightInd w:val="0"/>
              <w:jc w:val="center"/>
              <w:rPr>
                <w:rFonts w:ascii="Arial Narrow" w:hAnsi="Arial Narrow" w:cs="Arial"/>
                <w:b/>
                <w:bCs/>
                <w:sz w:val="16"/>
                <w:szCs w:val="16"/>
              </w:rPr>
            </w:pPr>
            <w:r>
              <w:rPr>
                <w:rFonts w:ascii="Arial Narrow" w:hAnsi="Arial Narrow" w:cs="Arial"/>
                <w:b/>
                <w:bCs/>
                <w:sz w:val="16"/>
                <w:szCs w:val="16"/>
              </w:rPr>
              <w:t xml:space="preserve">COSTO INSTITUCIONAL </w:t>
            </w:r>
            <w:r w:rsidR="003930A8" w:rsidRPr="00BA17C2">
              <w:rPr>
                <w:rFonts w:ascii="Arial Narrow" w:hAnsi="Arial Narrow" w:cs="Arial"/>
                <w:b/>
                <w:bCs/>
                <w:sz w:val="16"/>
                <w:szCs w:val="16"/>
              </w:rPr>
              <w:t>PROYECTO</w:t>
            </w:r>
            <w:r w:rsidR="003930A8">
              <w:rPr>
                <w:rFonts w:ascii="Arial Narrow" w:hAnsi="Arial Narrow" w:cs="Arial"/>
                <w:b/>
                <w:bCs/>
                <w:sz w:val="16"/>
                <w:szCs w:val="16"/>
              </w:rPr>
              <w:t xml:space="preserve"> (sin dimensión de cuartillas)</w:t>
            </w:r>
          </w:p>
        </w:tc>
      </w:tr>
      <w:tr w:rsidR="003930A8" w:rsidRPr="00BA17C2" w:rsidTr="00E265C8">
        <w:trPr>
          <w:trHeight w:val="114"/>
          <w:jc w:val="center"/>
        </w:trPr>
        <w:tc>
          <w:tcPr>
            <w:tcW w:w="9666" w:type="dxa"/>
            <w:gridSpan w:val="8"/>
            <w:tcBorders>
              <w:top w:val="single" w:sz="4" w:space="0" w:color="000000"/>
              <w:left w:val="single" w:sz="4" w:space="0" w:color="000000"/>
              <w:bottom w:val="single" w:sz="4" w:space="0" w:color="auto"/>
              <w:right w:val="single" w:sz="4" w:space="0" w:color="000000"/>
            </w:tcBorders>
            <w:shd w:val="clear" w:color="auto" w:fill="F8A764"/>
          </w:tcPr>
          <w:p w:rsidR="003930A8" w:rsidRPr="00BA17C2" w:rsidRDefault="003930A8" w:rsidP="00144CF9">
            <w:pPr>
              <w:autoSpaceDE w:val="0"/>
              <w:autoSpaceDN w:val="0"/>
              <w:adjustRightInd w:val="0"/>
              <w:jc w:val="center"/>
              <w:rPr>
                <w:rFonts w:ascii="Arial Narrow" w:hAnsi="Arial Narrow" w:cs="Arial"/>
                <w:b/>
                <w:bCs/>
                <w:sz w:val="16"/>
                <w:szCs w:val="16"/>
              </w:rPr>
            </w:pPr>
            <w:r>
              <w:rPr>
                <w:rFonts w:ascii="Arial Narrow" w:hAnsi="Arial Narrow" w:cs="Arial"/>
                <w:b/>
                <w:bCs/>
                <w:sz w:val="16"/>
                <w:szCs w:val="16"/>
              </w:rPr>
              <w:t>COSTOS DIRECTOS DEL PROYECTO PROPUESTO</w:t>
            </w:r>
          </w:p>
        </w:tc>
      </w:tr>
      <w:tr w:rsidR="003930A8" w:rsidRPr="00806444" w:rsidTr="000E6985">
        <w:trPr>
          <w:trHeight w:val="255"/>
          <w:jc w:val="center"/>
        </w:trPr>
        <w:tc>
          <w:tcPr>
            <w:tcW w:w="423" w:type="dxa"/>
            <w:vMerge w:val="restart"/>
            <w:tcBorders>
              <w:top w:val="single" w:sz="4" w:space="0" w:color="000000"/>
              <w:left w:val="single" w:sz="4" w:space="0" w:color="000000"/>
              <w:right w:val="single" w:sz="4" w:space="0" w:color="auto"/>
            </w:tcBorders>
            <w:vAlign w:val="center"/>
          </w:tcPr>
          <w:p w:rsidR="003930A8" w:rsidRPr="00352894" w:rsidRDefault="003930A8" w:rsidP="00144CF9">
            <w:pPr>
              <w:autoSpaceDE w:val="0"/>
              <w:autoSpaceDN w:val="0"/>
              <w:adjustRightInd w:val="0"/>
              <w:jc w:val="center"/>
              <w:rPr>
                <w:rFonts w:ascii="Arial Narrow" w:hAnsi="Arial Narrow" w:cs="Arial"/>
                <w:b/>
                <w:bCs/>
                <w:sz w:val="16"/>
                <w:szCs w:val="16"/>
              </w:rPr>
            </w:pPr>
            <w:r w:rsidRPr="00352894">
              <w:rPr>
                <w:rFonts w:ascii="Arial Narrow" w:hAnsi="Arial Narrow" w:cs="Arial"/>
                <w:b/>
                <w:bCs/>
                <w:sz w:val="16"/>
                <w:szCs w:val="16"/>
              </w:rPr>
              <w:t>No</w:t>
            </w:r>
          </w:p>
        </w:tc>
        <w:tc>
          <w:tcPr>
            <w:tcW w:w="4769" w:type="dxa"/>
            <w:vMerge w:val="restart"/>
            <w:tcBorders>
              <w:top w:val="single" w:sz="4" w:space="0" w:color="000000"/>
              <w:left w:val="single" w:sz="4" w:space="0" w:color="auto"/>
              <w:right w:val="single" w:sz="4" w:space="0" w:color="auto"/>
            </w:tcBorders>
            <w:vAlign w:val="center"/>
          </w:tcPr>
          <w:p w:rsidR="003930A8" w:rsidRPr="00352894" w:rsidRDefault="003930A8" w:rsidP="00144CF9">
            <w:pPr>
              <w:autoSpaceDE w:val="0"/>
              <w:autoSpaceDN w:val="0"/>
              <w:adjustRightInd w:val="0"/>
              <w:jc w:val="center"/>
              <w:rPr>
                <w:rFonts w:ascii="Arial Narrow" w:hAnsi="Arial Narrow" w:cs="Arial"/>
                <w:b/>
                <w:bCs/>
                <w:sz w:val="16"/>
                <w:szCs w:val="16"/>
              </w:rPr>
            </w:pPr>
            <w:r w:rsidRPr="00352894">
              <w:rPr>
                <w:rFonts w:ascii="Arial Narrow" w:hAnsi="Arial Narrow" w:cs="Arial"/>
                <w:b/>
                <w:bCs/>
                <w:sz w:val="16"/>
                <w:szCs w:val="16"/>
              </w:rPr>
              <w:t>Concepto</w:t>
            </w:r>
            <w:r w:rsidR="00AA3717" w:rsidRPr="00352894">
              <w:rPr>
                <w:rFonts w:ascii="Arial Narrow" w:hAnsi="Arial Narrow" w:cs="Arial"/>
                <w:b/>
                <w:bCs/>
                <w:sz w:val="16"/>
                <w:szCs w:val="16"/>
              </w:rPr>
              <w:t xml:space="preserve"> </w:t>
            </w:r>
          </w:p>
          <w:p w:rsidR="003930A8" w:rsidRPr="00352894" w:rsidRDefault="003930A8" w:rsidP="00144CF9">
            <w:pPr>
              <w:autoSpaceDE w:val="0"/>
              <w:autoSpaceDN w:val="0"/>
              <w:adjustRightInd w:val="0"/>
              <w:jc w:val="center"/>
              <w:rPr>
                <w:rFonts w:ascii="Arial Narrow" w:hAnsi="Arial Narrow" w:cs="Arial"/>
                <w:b/>
                <w:bCs/>
                <w:color w:val="808080"/>
                <w:sz w:val="16"/>
                <w:szCs w:val="16"/>
              </w:rPr>
            </w:pPr>
          </w:p>
        </w:tc>
        <w:tc>
          <w:tcPr>
            <w:tcW w:w="2052" w:type="dxa"/>
            <w:gridSpan w:val="2"/>
            <w:tcBorders>
              <w:top w:val="single" w:sz="4" w:space="0" w:color="000000"/>
              <w:left w:val="single" w:sz="4" w:space="0" w:color="auto"/>
              <w:bottom w:val="single" w:sz="4" w:space="0" w:color="auto"/>
              <w:right w:val="single" w:sz="4" w:space="0" w:color="auto"/>
            </w:tcBorders>
          </w:tcPr>
          <w:p w:rsidR="003930A8" w:rsidRPr="00352894" w:rsidRDefault="003E4EC3" w:rsidP="00144CF9">
            <w:pPr>
              <w:autoSpaceDE w:val="0"/>
              <w:autoSpaceDN w:val="0"/>
              <w:adjustRightInd w:val="0"/>
              <w:jc w:val="center"/>
              <w:rPr>
                <w:rFonts w:ascii="Arial Narrow" w:hAnsi="Arial Narrow" w:cs="Arial"/>
                <w:b/>
                <w:bCs/>
                <w:sz w:val="16"/>
                <w:szCs w:val="16"/>
              </w:rPr>
            </w:pPr>
            <w:r>
              <w:rPr>
                <w:rFonts w:ascii="Arial Narrow" w:hAnsi="Arial Narrow" w:cs="Arial"/>
                <w:b/>
                <w:bCs/>
                <w:sz w:val="16"/>
                <w:szCs w:val="16"/>
              </w:rPr>
              <w:t>Costo Total (incluye el costo del equipo transversal en un proyecto)</w:t>
            </w:r>
          </w:p>
        </w:tc>
        <w:tc>
          <w:tcPr>
            <w:tcW w:w="2422" w:type="dxa"/>
            <w:gridSpan w:val="4"/>
            <w:tcBorders>
              <w:top w:val="single" w:sz="4" w:space="0" w:color="000000"/>
              <w:left w:val="single" w:sz="4" w:space="0" w:color="auto"/>
              <w:bottom w:val="single" w:sz="4" w:space="0" w:color="auto"/>
              <w:right w:val="single" w:sz="4" w:space="0" w:color="000000"/>
            </w:tcBorders>
          </w:tcPr>
          <w:p w:rsidR="003930A8" w:rsidRPr="00352894" w:rsidRDefault="003E4EC3" w:rsidP="00144CF9">
            <w:pPr>
              <w:autoSpaceDE w:val="0"/>
              <w:autoSpaceDN w:val="0"/>
              <w:adjustRightInd w:val="0"/>
              <w:jc w:val="center"/>
              <w:rPr>
                <w:rFonts w:ascii="Arial Narrow" w:hAnsi="Arial Narrow" w:cs="Arial"/>
                <w:b/>
                <w:bCs/>
                <w:sz w:val="16"/>
                <w:szCs w:val="16"/>
              </w:rPr>
            </w:pPr>
            <w:r>
              <w:rPr>
                <w:rFonts w:ascii="Arial Narrow" w:hAnsi="Arial Narrow" w:cs="Arial"/>
                <w:b/>
                <w:bCs/>
                <w:sz w:val="16"/>
                <w:szCs w:val="16"/>
              </w:rPr>
              <w:t>Costo total donde corresponda</w:t>
            </w:r>
          </w:p>
        </w:tc>
      </w:tr>
      <w:tr w:rsidR="003E4EC3" w:rsidRPr="00806444" w:rsidTr="0089041C">
        <w:trPr>
          <w:trHeight w:val="70"/>
          <w:jc w:val="center"/>
        </w:trPr>
        <w:tc>
          <w:tcPr>
            <w:tcW w:w="423" w:type="dxa"/>
            <w:vMerge/>
            <w:tcBorders>
              <w:left w:val="single" w:sz="4" w:space="0" w:color="000000"/>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4769" w:type="dxa"/>
            <w:vMerge/>
            <w:tcBorders>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2052" w:type="dxa"/>
            <w:gridSpan w:val="2"/>
            <w:vMerge w:val="restart"/>
            <w:tcBorders>
              <w:top w:val="single" w:sz="4" w:space="0" w:color="auto"/>
              <w:left w:val="single" w:sz="4" w:space="0" w:color="auto"/>
              <w:right w:val="single" w:sz="4" w:space="0" w:color="auto"/>
            </w:tcBorders>
          </w:tcPr>
          <w:p w:rsidR="003E4EC3" w:rsidRPr="00C27885" w:rsidRDefault="00C27885" w:rsidP="00C27885">
            <w:pPr>
              <w:jc w:val="center"/>
              <w:rPr>
                <w:rFonts w:ascii="Calibri" w:hAnsi="Calibri"/>
                <w:color w:val="000000"/>
                <w:sz w:val="22"/>
                <w:szCs w:val="22"/>
              </w:rPr>
            </w:pPr>
            <w:r>
              <w:rPr>
                <w:rFonts w:ascii="Calibri" w:hAnsi="Calibri"/>
                <w:color w:val="000000"/>
                <w:sz w:val="18"/>
                <w:szCs w:val="22"/>
              </w:rPr>
              <w:t>$</w:t>
            </w:r>
            <w:r w:rsidRPr="00C27885">
              <w:rPr>
                <w:rFonts w:ascii="Calibri" w:hAnsi="Calibri"/>
                <w:color w:val="000000"/>
                <w:sz w:val="18"/>
                <w:szCs w:val="22"/>
              </w:rPr>
              <w:t>70</w:t>
            </w:r>
            <w:r>
              <w:rPr>
                <w:rFonts w:ascii="Calibri" w:hAnsi="Calibri"/>
                <w:color w:val="000000"/>
                <w:sz w:val="18"/>
                <w:szCs w:val="22"/>
              </w:rPr>
              <w:t>,</w:t>
            </w:r>
            <w:r w:rsidRPr="00C27885">
              <w:rPr>
                <w:rFonts w:ascii="Calibri" w:hAnsi="Calibri"/>
                <w:color w:val="000000"/>
                <w:sz w:val="18"/>
                <w:szCs w:val="22"/>
              </w:rPr>
              <w:t>172</w:t>
            </w:r>
            <w:r>
              <w:rPr>
                <w:rFonts w:ascii="Calibri" w:hAnsi="Calibri"/>
                <w:color w:val="000000"/>
                <w:sz w:val="18"/>
                <w:szCs w:val="22"/>
              </w:rPr>
              <w:t>.00</w:t>
            </w:r>
            <w:r>
              <w:rPr>
                <w:rFonts w:ascii="Calibri" w:hAnsi="Calibri"/>
                <w:color w:val="000000"/>
                <w:sz w:val="22"/>
                <w:szCs w:val="22"/>
              </w:rPr>
              <w:t xml:space="preserve"> </w:t>
            </w:r>
            <w:r w:rsidR="003E4EC3">
              <w:rPr>
                <w:rFonts w:ascii="Arial Narrow" w:hAnsi="Arial Narrow" w:cs="Arial"/>
                <w:b/>
                <w:bCs/>
                <w:sz w:val="16"/>
                <w:szCs w:val="16"/>
              </w:rPr>
              <w:t>dls</w:t>
            </w:r>
          </w:p>
        </w:tc>
        <w:tc>
          <w:tcPr>
            <w:tcW w:w="538" w:type="dxa"/>
            <w:tcBorders>
              <w:top w:val="single" w:sz="4" w:space="0" w:color="auto"/>
              <w:left w:val="single" w:sz="4" w:space="0" w:color="auto"/>
              <w:bottom w:val="single" w:sz="4" w:space="0" w:color="000000"/>
              <w:right w:val="single" w:sz="4" w:space="0" w:color="auto"/>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1000</w:t>
            </w:r>
          </w:p>
        </w:tc>
        <w:tc>
          <w:tcPr>
            <w:tcW w:w="664" w:type="dxa"/>
            <w:tcBorders>
              <w:top w:val="single" w:sz="4" w:space="0" w:color="auto"/>
              <w:left w:val="single" w:sz="4" w:space="0" w:color="auto"/>
              <w:bottom w:val="single" w:sz="4" w:space="0" w:color="000000"/>
              <w:right w:val="single" w:sz="4" w:space="0" w:color="auto"/>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2000</w:t>
            </w:r>
          </w:p>
        </w:tc>
        <w:tc>
          <w:tcPr>
            <w:tcW w:w="596" w:type="dxa"/>
            <w:tcBorders>
              <w:top w:val="single" w:sz="4" w:space="0" w:color="auto"/>
              <w:left w:val="single" w:sz="4" w:space="0" w:color="auto"/>
              <w:bottom w:val="single" w:sz="4" w:space="0" w:color="000000"/>
              <w:right w:val="single" w:sz="4" w:space="0" w:color="auto"/>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3000</w:t>
            </w:r>
          </w:p>
        </w:tc>
        <w:tc>
          <w:tcPr>
            <w:tcW w:w="624" w:type="dxa"/>
            <w:tcBorders>
              <w:top w:val="single" w:sz="4" w:space="0" w:color="auto"/>
              <w:left w:val="single" w:sz="4" w:space="0" w:color="auto"/>
              <w:bottom w:val="single" w:sz="4" w:space="0" w:color="000000"/>
              <w:right w:val="single" w:sz="4" w:space="0" w:color="000000"/>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5000</w:t>
            </w:r>
          </w:p>
        </w:tc>
      </w:tr>
      <w:tr w:rsidR="003E4EC3" w:rsidRPr="00D61D75" w:rsidTr="0089041C">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1</w:t>
            </w: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3E4EC3" w:rsidP="007D367E">
            <w:pPr>
              <w:jc w:val="both"/>
              <w:rPr>
                <w:rFonts w:ascii="Arial Narrow" w:hAnsi="Arial Narrow"/>
                <w:sz w:val="16"/>
                <w:szCs w:val="16"/>
              </w:rPr>
            </w:pPr>
            <w:r>
              <w:rPr>
                <w:rFonts w:ascii="Arial Narrow" w:hAnsi="Arial Narrow"/>
                <w:sz w:val="16"/>
                <w:szCs w:val="16"/>
              </w:rPr>
              <w:t>Equipamiento del laboratorio de Sistemas de Información Geográfica</w:t>
            </w:r>
          </w:p>
        </w:tc>
        <w:tc>
          <w:tcPr>
            <w:tcW w:w="2052" w:type="dxa"/>
            <w:gridSpan w:val="2"/>
            <w:vMerge/>
            <w:tcBorders>
              <w:left w:val="single" w:sz="4" w:space="0" w:color="auto"/>
              <w:bottom w:val="single" w:sz="4" w:space="0" w:color="000000"/>
              <w:right w:val="single" w:sz="4" w:space="0" w:color="auto"/>
            </w:tcBorders>
            <w:vAlign w:val="center"/>
          </w:tcPr>
          <w:p w:rsidR="003E4EC3" w:rsidRPr="00352894" w:rsidRDefault="003E4EC3" w:rsidP="007D367E">
            <w:pPr>
              <w:jc w:val="center"/>
              <w:rPr>
                <w:rFonts w:ascii="Arial Narrow" w:hAnsi="Arial Narrow"/>
                <w:sz w:val="16"/>
                <w:szCs w:val="16"/>
              </w:rPr>
            </w:pP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144CF9">
            <w:pPr>
              <w:autoSpaceDE w:val="0"/>
              <w:autoSpaceDN w:val="0"/>
              <w:adjustRightInd w:val="0"/>
              <w:jc w:val="center"/>
              <w:rPr>
                <w:rFonts w:ascii="Arial Narrow" w:hAnsi="Arial Narrow" w:cs="Arial"/>
                <w:bCs/>
                <w:sz w:val="16"/>
                <w:szCs w:val="16"/>
              </w:rPr>
            </w:pPr>
            <w:r>
              <w:rPr>
                <w:rFonts w:ascii="Arial Narrow" w:hAnsi="Arial Narrow" w:cs="Arial"/>
                <w:bCs/>
                <w:sz w:val="16"/>
                <w:szCs w:val="16"/>
              </w:rPr>
              <w:t>X</w:t>
            </w:r>
          </w:p>
        </w:tc>
      </w:tr>
      <w:tr w:rsidR="003E4EC3" w:rsidRPr="00D61D75" w:rsidTr="003E4EC3">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3E4EC3" w:rsidP="003E4EC3">
            <w:pPr>
              <w:jc w:val="right"/>
              <w:rPr>
                <w:rFonts w:ascii="Arial Narrow" w:hAnsi="Arial Narrow"/>
                <w:sz w:val="16"/>
                <w:szCs w:val="16"/>
              </w:rPr>
            </w:pPr>
            <w:r w:rsidRPr="00352894">
              <w:rPr>
                <w:rFonts w:ascii="Arial Narrow" w:hAnsi="Arial Narrow"/>
                <w:b/>
                <w:sz w:val="16"/>
                <w:szCs w:val="16"/>
              </w:rPr>
              <w:t>Total del proyecto</w:t>
            </w:r>
          </w:p>
        </w:tc>
        <w:tc>
          <w:tcPr>
            <w:tcW w:w="2052" w:type="dxa"/>
            <w:gridSpan w:val="2"/>
            <w:tcBorders>
              <w:top w:val="single" w:sz="4" w:space="0" w:color="000000"/>
              <w:left w:val="single" w:sz="4" w:space="0" w:color="auto"/>
              <w:bottom w:val="single" w:sz="4" w:space="0" w:color="000000"/>
              <w:right w:val="single" w:sz="4" w:space="0" w:color="auto"/>
            </w:tcBorders>
            <w:vAlign w:val="center"/>
          </w:tcPr>
          <w:p w:rsidR="003E4EC3" w:rsidRPr="00352894" w:rsidRDefault="00C27885" w:rsidP="00C508CC">
            <w:pPr>
              <w:jc w:val="center"/>
              <w:rPr>
                <w:rFonts w:ascii="Arial Narrow" w:hAnsi="Arial Narrow"/>
                <w:sz w:val="16"/>
                <w:szCs w:val="16"/>
              </w:rPr>
            </w:pPr>
            <w:r>
              <w:rPr>
                <w:rFonts w:ascii="Calibri" w:hAnsi="Calibri"/>
                <w:color w:val="000000"/>
                <w:sz w:val="18"/>
                <w:szCs w:val="22"/>
              </w:rPr>
              <w:t xml:space="preserve">$ </w:t>
            </w:r>
            <w:r w:rsidRPr="00C27885">
              <w:rPr>
                <w:rFonts w:ascii="Calibri" w:hAnsi="Calibri"/>
                <w:color w:val="000000"/>
                <w:sz w:val="18"/>
                <w:szCs w:val="22"/>
              </w:rPr>
              <w:t>70</w:t>
            </w:r>
            <w:r>
              <w:rPr>
                <w:rFonts w:ascii="Calibri" w:hAnsi="Calibri"/>
                <w:color w:val="000000"/>
                <w:sz w:val="18"/>
                <w:szCs w:val="22"/>
              </w:rPr>
              <w:t xml:space="preserve">, </w:t>
            </w:r>
            <w:r w:rsidRPr="00C27885">
              <w:rPr>
                <w:rFonts w:ascii="Calibri" w:hAnsi="Calibri"/>
                <w:color w:val="000000"/>
                <w:sz w:val="18"/>
                <w:szCs w:val="22"/>
              </w:rPr>
              <w:t>172</w:t>
            </w:r>
            <w:r>
              <w:rPr>
                <w:rFonts w:ascii="Calibri" w:hAnsi="Calibri"/>
                <w:color w:val="000000"/>
                <w:sz w:val="18"/>
                <w:szCs w:val="22"/>
              </w:rPr>
              <w:t xml:space="preserve">.00 </w:t>
            </w:r>
            <w:r w:rsidR="003E4EC3">
              <w:rPr>
                <w:rFonts w:ascii="Arial Narrow" w:hAnsi="Arial Narrow" w:cs="Arial"/>
                <w:b/>
                <w:bCs/>
                <w:sz w:val="16"/>
                <w:szCs w:val="16"/>
              </w:rPr>
              <w:t>dls</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144CF9">
            <w:pPr>
              <w:autoSpaceDE w:val="0"/>
              <w:autoSpaceDN w:val="0"/>
              <w:adjustRightInd w:val="0"/>
              <w:jc w:val="center"/>
              <w:rPr>
                <w:rFonts w:ascii="Arial Narrow" w:hAnsi="Arial Narrow" w:cs="Arial"/>
                <w:bCs/>
                <w:sz w:val="16"/>
                <w:szCs w:val="16"/>
              </w:rPr>
            </w:pPr>
          </w:p>
        </w:tc>
      </w:tr>
      <w:tr w:rsidR="003E4EC3" w:rsidRPr="00D61D75" w:rsidTr="003E4EC3">
        <w:trPr>
          <w:trHeight w:val="162"/>
          <w:jc w:val="center"/>
        </w:trPr>
        <w:tc>
          <w:tcPr>
            <w:tcW w:w="9666" w:type="dxa"/>
            <w:gridSpan w:val="8"/>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3E4EC3" w:rsidRPr="00352894" w:rsidRDefault="003E4EC3" w:rsidP="007D7F58">
            <w:pPr>
              <w:autoSpaceDE w:val="0"/>
              <w:autoSpaceDN w:val="0"/>
              <w:adjustRightInd w:val="0"/>
              <w:jc w:val="center"/>
              <w:rPr>
                <w:rFonts w:ascii="Arial Narrow" w:hAnsi="Arial Narrow" w:cs="Arial"/>
                <w:b/>
                <w:bCs/>
                <w:sz w:val="16"/>
                <w:szCs w:val="16"/>
              </w:rPr>
            </w:pPr>
            <w:r>
              <w:rPr>
                <w:rFonts w:ascii="Arial Narrow" w:hAnsi="Arial Narrow" w:cs="Arial"/>
                <w:b/>
                <w:bCs/>
                <w:sz w:val="16"/>
                <w:szCs w:val="16"/>
              </w:rPr>
              <w:t>EQUIPO TRANSVERSAL ENTRE LOS PROYECTOS PROPUESTOS DE LA INSTITUCIÓN</w:t>
            </w:r>
          </w:p>
        </w:tc>
      </w:tr>
      <w:tr w:rsidR="003E4EC3" w:rsidRPr="00D61D75" w:rsidTr="00D04CE8">
        <w:trPr>
          <w:trHeight w:val="162"/>
          <w:jc w:val="center"/>
        </w:trPr>
        <w:tc>
          <w:tcPr>
            <w:tcW w:w="423" w:type="dxa"/>
            <w:vMerge w:val="restart"/>
            <w:tcBorders>
              <w:top w:val="single" w:sz="4" w:space="0" w:color="000000"/>
              <w:left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sz w:val="16"/>
                <w:szCs w:val="16"/>
              </w:rPr>
            </w:pPr>
            <w:r w:rsidRPr="00352894">
              <w:rPr>
                <w:rFonts w:ascii="Arial Narrow" w:hAnsi="Arial Narrow" w:cs="Arial"/>
                <w:b/>
                <w:bCs/>
                <w:sz w:val="16"/>
                <w:szCs w:val="16"/>
              </w:rPr>
              <w:t>No</w:t>
            </w:r>
          </w:p>
        </w:tc>
        <w:tc>
          <w:tcPr>
            <w:tcW w:w="4769" w:type="dxa"/>
            <w:vMerge w:val="restart"/>
            <w:tcBorders>
              <w:top w:val="single" w:sz="4" w:space="0" w:color="000000"/>
              <w:left w:val="single" w:sz="4" w:space="0" w:color="auto"/>
              <w:right w:val="single" w:sz="4" w:space="0" w:color="auto"/>
            </w:tcBorders>
          </w:tcPr>
          <w:p w:rsidR="003E4EC3" w:rsidRPr="00352894" w:rsidRDefault="003E4EC3" w:rsidP="003E4EC3">
            <w:pPr>
              <w:autoSpaceDE w:val="0"/>
              <w:autoSpaceDN w:val="0"/>
              <w:adjustRightInd w:val="0"/>
              <w:jc w:val="center"/>
              <w:rPr>
                <w:rFonts w:ascii="Arial Narrow" w:hAnsi="Arial Narrow" w:cs="Arial"/>
                <w:b/>
                <w:bCs/>
                <w:sz w:val="16"/>
                <w:szCs w:val="16"/>
              </w:rPr>
            </w:pPr>
            <w:r w:rsidRPr="00352894">
              <w:rPr>
                <w:rFonts w:ascii="Arial Narrow" w:hAnsi="Arial Narrow" w:cs="Arial"/>
                <w:b/>
                <w:bCs/>
                <w:sz w:val="16"/>
                <w:szCs w:val="16"/>
              </w:rPr>
              <w:t xml:space="preserve">Concepto </w:t>
            </w:r>
          </w:p>
          <w:p w:rsidR="003E4EC3" w:rsidRPr="00352894" w:rsidRDefault="003E4EC3" w:rsidP="007D367E">
            <w:pPr>
              <w:jc w:val="both"/>
              <w:rPr>
                <w:rFonts w:ascii="Arial Narrow" w:hAnsi="Arial Narrow"/>
                <w:sz w:val="16"/>
                <w:szCs w:val="16"/>
              </w:rPr>
            </w:pPr>
          </w:p>
        </w:tc>
        <w:tc>
          <w:tcPr>
            <w:tcW w:w="2052" w:type="dxa"/>
            <w:gridSpan w:val="2"/>
            <w:tcBorders>
              <w:top w:val="single" w:sz="4" w:space="0" w:color="000000"/>
              <w:left w:val="single" w:sz="4" w:space="0" w:color="auto"/>
              <w:bottom w:val="single" w:sz="4" w:space="0" w:color="000000"/>
              <w:right w:val="single" w:sz="4" w:space="0" w:color="auto"/>
            </w:tcBorders>
            <w:vAlign w:val="center"/>
          </w:tcPr>
          <w:p w:rsidR="003E4EC3" w:rsidRPr="00352894" w:rsidRDefault="003E4EC3" w:rsidP="007D367E">
            <w:pPr>
              <w:jc w:val="center"/>
              <w:rPr>
                <w:rFonts w:ascii="Arial Narrow" w:hAnsi="Arial Narrow"/>
                <w:bCs/>
                <w:sz w:val="16"/>
                <w:szCs w:val="16"/>
              </w:rPr>
            </w:pPr>
            <w:r w:rsidRPr="00352894">
              <w:rPr>
                <w:rFonts w:ascii="Arial Narrow" w:hAnsi="Arial Narrow" w:cs="Arial"/>
                <w:b/>
                <w:bCs/>
                <w:sz w:val="16"/>
                <w:szCs w:val="16"/>
              </w:rPr>
              <w:t>Costo</w:t>
            </w:r>
            <w:r>
              <w:rPr>
                <w:rFonts w:ascii="Arial Narrow" w:hAnsi="Arial Narrow" w:cs="Arial"/>
                <w:b/>
                <w:bCs/>
                <w:sz w:val="16"/>
                <w:szCs w:val="16"/>
              </w:rPr>
              <w:t xml:space="preserve"> Unitario</w:t>
            </w:r>
          </w:p>
        </w:tc>
        <w:tc>
          <w:tcPr>
            <w:tcW w:w="2422" w:type="dxa"/>
            <w:gridSpan w:val="4"/>
            <w:tcBorders>
              <w:top w:val="single" w:sz="4" w:space="0" w:color="000000"/>
              <w:left w:val="single" w:sz="4" w:space="0" w:color="auto"/>
              <w:bottom w:val="single" w:sz="4" w:space="0" w:color="000000"/>
              <w:right w:val="single" w:sz="4" w:space="0" w:color="000000"/>
            </w:tcBorders>
          </w:tcPr>
          <w:p w:rsidR="003E4EC3" w:rsidRPr="00352894" w:rsidRDefault="003E4EC3" w:rsidP="007D7F58">
            <w:pPr>
              <w:autoSpaceDE w:val="0"/>
              <w:autoSpaceDN w:val="0"/>
              <w:adjustRightInd w:val="0"/>
              <w:jc w:val="center"/>
              <w:rPr>
                <w:rFonts w:ascii="Arial Narrow" w:hAnsi="Arial Narrow" w:cs="Arial"/>
                <w:b/>
                <w:bCs/>
                <w:sz w:val="16"/>
                <w:szCs w:val="16"/>
              </w:rPr>
            </w:pPr>
            <w:r w:rsidRPr="00352894">
              <w:rPr>
                <w:rFonts w:ascii="Arial Narrow" w:hAnsi="Arial Narrow" w:cs="Arial"/>
                <w:b/>
                <w:bCs/>
                <w:sz w:val="16"/>
                <w:szCs w:val="16"/>
              </w:rPr>
              <w:t xml:space="preserve">descripción </w:t>
            </w:r>
          </w:p>
          <w:p w:rsidR="003E4EC3" w:rsidRPr="00352894" w:rsidRDefault="003E4EC3" w:rsidP="007D7F58">
            <w:pPr>
              <w:autoSpaceDE w:val="0"/>
              <w:autoSpaceDN w:val="0"/>
              <w:adjustRightInd w:val="0"/>
              <w:jc w:val="center"/>
              <w:rPr>
                <w:rFonts w:ascii="Arial Narrow" w:hAnsi="Arial Narrow" w:cs="Arial"/>
                <w:bCs/>
                <w:sz w:val="16"/>
                <w:szCs w:val="16"/>
              </w:rPr>
            </w:pPr>
            <w:r w:rsidRPr="00352894">
              <w:rPr>
                <w:rFonts w:ascii="Arial Narrow" w:hAnsi="Arial Narrow" w:cs="Arial"/>
                <w:b/>
                <w:bCs/>
                <w:color w:val="999999"/>
                <w:sz w:val="16"/>
                <w:szCs w:val="16"/>
              </w:rPr>
              <w:t>poner x en donde corresponda</w:t>
            </w:r>
          </w:p>
        </w:tc>
      </w:tr>
      <w:tr w:rsidR="003E4EC3" w:rsidRPr="001D1EA3" w:rsidTr="00D04CE8">
        <w:trPr>
          <w:trHeight w:val="162"/>
          <w:jc w:val="center"/>
        </w:trPr>
        <w:tc>
          <w:tcPr>
            <w:tcW w:w="423" w:type="dxa"/>
            <w:vMerge/>
            <w:tcBorders>
              <w:left w:val="single" w:sz="4" w:space="0" w:color="000000"/>
              <w:bottom w:val="single" w:sz="4" w:space="0" w:color="000000"/>
              <w:right w:val="single" w:sz="4" w:space="0" w:color="auto"/>
            </w:tcBorders>
          </w:tcPr>
          <w:p w:rsidR="003E4EC3" w:rsidRPr="00352894" w:rsidRDefault="003E4EC3" w:rsidP="00203C33">
            <w:pPr>
              <w:autoSpaceDE w:val="0"/>
              <w:autoSpaceDN w:val="0"/>
              <w:adjustRightInd w:val="0"/>
              <w:jc w:val="center"/>
              <w:rPr>
                <w:rFonts w:ascii="Arial Narrow" w:hAnsi="Arial Narrow" w:cs="Arial"/>
                <w:bCs/>
                <w:color w:val="808080"/>
                <w:sz w:val="16"/>
                <w:szCs w:val="16"/>
              </w:rPr>
            </w:pPr>
          </w:p>
        </w:tc>
        <w:tc>
          <w:tcPr>
            <w:tcW w:w="4769" w:type="dxa"/>
            <w:vMerge/>
            <w:tcBorders>
              <w:left w:val="single" w:sz="4" w:space="0" w:color="auto"/>
              <w:bottom w:val="single" w:sz="4" w:space="0" w:color="000000"/>
              <w:right w:val="single" w:sz="4" w:space="0" w:color="auto"/>
            </w:tcBorders>
          </w:tcPr>
          <w:p w:rsidR="003E4EC3" w:rsidRPr="00352894" w:rsidRDefault="003E4EC3" w:rsidP="00203C33">
            <w:pPr>
              <w:jc w:val="both"/>
              <w:rPr>
                <w:rFonts w:ascii="Arial Narrow" w:hAnsi="Arial Narrow"/>
                <w:sz w:val="16"/>
                <w:szCs w:val="16"/>
              </w:rPr>
            </w:pPr>
          </w:p>
        </w:tc>
        <w:tc>
          <w:tcPr>
            <w:tcW w:w="1024" w:type="dxa"/>
            <w:tcBorders>
              <w:top w:val="single" w:sz="4" w:space="0" w:color="000000"/>
              <w:left w:val="single" w:sz="4" w:space="0" w:color="auto"/>
              <w:bottom w:val="single" w:sz="4" w:space="0" w:color="000000"/>
              <w:right w:val="single" w:sz="4" w:space="0" w:color="auto"/>
            </w:tcBorders>
          </w:tcPr>
          <w:p w:rsidR="003E4EC3" w:rsidRPr="00352894" w:rsidRDefault="003E4EC3" w:rsidP="00C904BD">
            <w:pPr>
              <w:autoSpaceDE w:val="0"/>
              <w:autoSpaceDN w:val="0"/>
              <w:adjustRightInd w:val="0"/>
              <w:jc w:val="center"/>
              <w:rPr>
                <w:rFonts w:ascii="Arial Narrow" w:hAnsi="Arial Narrow" w:cs="Arial"/>
                <w:b/>
                <w:bCs/>
                <w:sz w:val="16"/>
                <w:szCs w:val="16"/>
              </w:rPr>
            </w:pPr>
            <w:r w:rsidRPr="00352894">
              <w:rPr>
                <w:rFonts w:ascii="Arial Narrow" w:hAnsi="Arial Narrow" w:cs="Arial"/>
                <w:b/>
                <w:bCs/>
                <w:sz w:val="16"/>
                <w:szCs w:val="16"/>
              </w:rPr>
              <w:t>Federal</w:t>
            </w:r>
          </w:p>
        </w:tc>
        <w:tc>
          <w:tcPr>
            <w:tcW w:w="1028" w:type="dxa"/>
            <w:tcBorders>
              <w:top w:val="single" w:sz="4" w:space="0" w:color="000000"/>
              <w:left w:val="single" w:sz="4" w:space="0" w:color="auto"/>
              <w:bottom w:val="single" w:sz="4" w:space="0" w:color="000000"/>
              <w:right w:val="single" w:sz="4" w:space="0" w:color="auto"/>
            </w:tcBorders>
          </w:tcPr>
          <w:p w:rsidR="003E4EC3" w:rsidRPr="00352894" w:rsidRDefault="003E4EC3" w:rsidP="00C904BD">
            <w:pPr>
              <w:autoSpaceDE w:val="0"/>
              <w:autoSpaceDN w:val="0"/>
              <w:adjustRightInd w:val="0"/>
              <w:jc w:val="center"/>
              <w:rPr>
                <w:rFonts w:ascii="Arial Narrow" w:hAnsi="Arial Narrow" w:cs="Arial"/>
                <w:b/>
                <w:bCs/>
                <w:sz w:val="16"/>
                <w:szCs w:val="16"/>
              </w:rPr>
            </w:pPr>
            <w:r w:rsidRPr="00352894">
              <w:rPr>
                <w:rFonts w:ascii="Arial Narrow" w:hAnsi="Arial Narrow" w:cs="Arial"/>
                <w:b/>
                <w:bCs/>
                <w:sz w:val="16"/>
                <w:szCs w:val="16"/>
              </w:rPr>
              <w:t>Estatal</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1000</w:t>
            </w: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2000</w:t>
            </w: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3000</w:t>
            </w: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7D367E">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5000</w:t>
            </w:r>
          </w:p>
        </w:tc>
      </w:tr>
      <w:tr w:rsidR="003E4EC3" w:rsidRPr="001D1EA3" w:rsidTr="00826B3B">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1</w:t>
            </w: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jc w:val="both"/>
              <w:rPr>
                <w:rFonts w:ascii="Arial Narrow" w:hAnsi="Arial Narrow"/>
                <w:sz w:val="16"/>
                <w:szCs w:val="16"/>
              </w:rPr>
            </w:pPr>
            <w:r w:rsidRPr="00352894">
              <w:rPr>
                <w:rFonts w:ascii="Arial Narrow" w:hAnsi="Arial Narrow"/>
                <w:sz w:val="16"/>
                <w:szCs w:val="16"/>
              </w:rPr>
              <w:t xml:space="preserve">Un Software </w:t>
            </w:r>
            <w:r w:rsidRPr="00352894">
              <w:rPr>
                <w:rFonts w:ascii="Arial Narrow" w:hAnsi="Arial Narrow"/>
                <w:color w:val="000000"/>
                <w:sz w:val="16"/>
                <w:szCs w:val="16"/>
              </w:rPr>
              <w:t>ArcGIS Desktop 9.3.1. (ArcEDITOR)</w:t>
            </w:r>
          </w:p>
        </w:tc>
        <w:tc>
          <w:tcPr>
            <w:tcW w:w="1024" w:type="dxa"/>
            <w:tcBorders>
              <w:top w:val="single" w:sz="4" w:space="0" w:color="000000"/>
              <w:left w:val="single" w:sz="4" w:space="0" w:color="auto"/>
              <w:bottom w:val="single" w:sz="4" w:space="0" w:color="000000"/>
              <w:right w:val="single" w:sz="4" w:space="0" w:color="auto"/>
            </w:tcBorders>
            <w:vAlign w:val="center"/>
          </w:tcPr>
          <w:p w:rsidR="003E4EC3" w:rsidRPr="00352894" w:rsidRDefault="003E4EC3" w:rsidP="00AD5F02">
            <w:pPr>
              <w:jc w:val="center"/>
              <w:rPr>
                <w:rFonts w:ascii="Arial Narrow" w:hAnsi="Arial Narrow"/>
                <w:sz w:val="16"/>
                <w:szCs w:val="16"/>
              </w:rPr>
            </w:pPr>
            <w:r w:rsidRPr="00352894">
              <w:rPr>
                <w:rFonts w:ascii="Arial Narrow" w:hAnsi="Arial Narrow"/>
                <w:sz w:val="16"/>
                <w:szCs w:val="16"/>
              </w:rPr>
              <w:t>2,250.00</w:t>
            </w:r>
          </w:p>
        </w:tc>
        <w:tc>
          <w:tcPr>
            <w:tcW w:w="1028" w:type="dxa"/>
            <w:tcBorders>
              <w:top w:val="single" w:sz="4" w:space="0" w:color="000000"/>
              <w:left w:val="single" w:sz="4" w:space="0" w:color="auto"/>
              <w:bottom w:val="single" w:sz="4" w:space="0" w:color="000000"/>
              <w:right w:val="single" w:sz="4" w:space="0" w:color="auto"/>
            </w:tcBorders>
            <w:vAlign w:val="center"/>
          </w:tcPr>
          <w:p w:rsidR="003E4EC3" w:rsidRPr="00352894" w:rsidRDefault="003E4EC3" w:rsidP="00AD5F02">
            <w:pPr>
              <w:jc w:val="center"/>
              <w:rPr>
                <w:rFonts w:ascii="Arial Narrow" w:hAnsi="Arial Narrow"/>
                <w:sz w:val="16"/>
                <w:szCs w:val="16"/>
              </w:rPr>
            </w:pPr>
            <w:r w:rsidRPr="00352894">
              <w:rPr>
                <w:rFonts w:ascii="Arial Narrow" w:hAnsi="Arial Narrow"/>
                <w:sz w:val="16"/>
                <w:szCs w:val="16"/>
              </w:rPr>
              <w:t>2,250.00</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AD5F02">
            <w:pPr>
              <w:autoSpaceDE w:val="0"/>
              <w:autoSpaceDN w:val="0"/>
              <w:adjustRightInd w:val="0"/>
              <w:jc w:val="center"/>
              <w:rPr>
                <w:rFonts w:ascii="Arial Narrow" w:hAnsi="Arial Narrow" w:cs="Arial"/>
                <w:bCs/>
                <w:sz w:val="16"/>
                <w:szCs w:val="16"/>
              </w:rPr>
            </w:pPr>
            <w:r>
              <w:rPr>
                <w:rFonts w:ascii="Arial Narrow" w:hAnsi="Arial Narrow" w:cs="Arial"/>
                <w:bCs/>
                <w:sz w:val="16"/>
                <w:szCs w:val="16"/>
              </w:rPr>
              <w:t>X</w:t>
            </w:r>
          </w:p>
        </w:tc>
      </w:tr>
      <w:tr w:rsidR="003E4EC3" w:rsidRPr="001D1EA3" w:rsidTr="00826B3B">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2</w:t>
            </w: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jc w:val="both"/>
              <w:rPr>
                <w:rFonts w:ascii="Arial Narrow" w:hAnsi="Arial Narrow"/>
                <w:sz w:val="16"/>
                <w:szCs w:val="16"/>
              </w:rPr>
            </w:pPr>
            <w:r w:rsidRPr="00352894">
              <w:rPr>
                <w:rFonts w:ascii="Arial Narrow" w:hAnsi="Arial Narrow"/>
                <w:sz w:val="16"/>
                <w:szCs w:val="16"/>
              </w:rPr>
              <w:t xml:space="preserve">14 licencias </w:t>
            </w:r>
            <w:r w:rsidRPr="00352894">
              <w:rPr>
                <w:rFonts w:ascii="Arial Narrow" w:hAnsi="Arial Narrow"/>
                <w:color w:val="000000"/>
                <w:sz w:val="16"/>
                <w:szCs w:val="16"/>
              </w:rPr>
              <w:t>ArcGIS Desktop 9.3.1. (ArcVIEW)</w:t>
            </w:r>
          </w:p>
        </w:tc>
        <w:tc>
          <w:tcPr>
            <w:tcW w:w="1024" w:type="dxa"/>
            <w:tcBorders>
              <w:top w:val="single" w:sz="4" w:space="0" w:color="000000"/>
              <w:left w:val="single" w:sz="4" w:space="0" w:color="auto"/>
              <w:bottom w:val="single" w:sz="4" w:space="0" w:color="000000"/>
              <w:right w:val="single" w:sz="4" w:space="0" w:color="auto"/>
            </w:tcBorders>
            <w:vAlign w:val="center"/>
          </w:tcPr>
          <w:p w:rsidR="003E4EC3" w:rsidRPr="00352894" w:rsidRDefault="003E4EC3" w:rsidP="00AD5F02">
            <w:pPr>
              <w:jc w:val="center"/>
              <w:rPr>
                <w:rFonts w:ascii="Arial Narrow" w:hAnsi="Arial Narrow"/>
                <w:sz w:val="16"/>
                <w:szCs w:val="16"/>
              </w:rPr>
            </w:pPr>
            <w:r w:rsidRPr="00352894">
              <w:rPr>
                <w:rFonts w:ascii="Arial Narrow" w:hAnsi="Arial Narrow"/>
                <w:sz w:val="16"/>
                <w:szCs w:val="16"/>
              </w:rPr>
              <w:t>5,250.00</w:t>
            </w:r>
          </w:p>
        </w:tc>
        <w:tc>
          <w:tcPr>
            <w:tcW w:w="1028" w:type="dxa"/>
            <w:tcBorders>
              <w:top w:val="single" w:sz="4" w:space="0" w:color="000000"/>
              <w:left w:val="single" w:sz="4" w:space="0" w:color="auto"/>
              <w:bottom w:val="single" w:sz="4" w:space="0" w:color="000000"/>
              <w:right w:val="single" w:sz="4" w:space="0" w:color="auto"/>
            </w:tcBorders>
            <w:vAlign w:val="center"/>
          </w:tcPr>
          <w:p w:rsidR="003E4EC3" w:rsidRPr="00352894" w:rsidRDefault="003E4EC3" w:rsidP="00AD5F02">
            <w:pPr>
              <w:jc w:val="center"/>
              <w:rPr>
                <w:rFonts w:ascii="Arial Narrow" w:hAnsi="Arial Narrow"/>
                <w:sz w:val="16"/>
                <w:szCs w:val="16"/>
              </w:rPr>
            </w:pPr>
            <w:r w:rsidRPr="00352894">
              <w:rPr>
                <w:rFonts w:ascii="Arial Narrow" w:hAnsi="Arial Narrow"/>
                <w:sz w:val="16"/>
                <w:szCs w:val="16"/>
              </w:rPr>
              <w:t>5,250.00</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AD5F02">
            <w:pPr>
              <w:autoSpaceDE w:val="0"/>
              <w:autoSpaceDN w:val="0"/>
              <w:adjustRightInd w:val="0"/>
              <w:jc w:val="center"/>
              <w:rPr>
                <w:rFonts w:ascii="Arial Narrow" w:hAnsi="Arial Narrow" w:cs="Arial"/>
                <w:bCs/>
                <w:sz w:val="16"/>
                <w:szCs w:val="16"/>
              </w:rPr>
            </w:pPr>
          </w:p>
        </w:tc>
      </w:tr>
      <w:tr w:rsidR="003E4EC3" w:rsidRPr="001D1EA3" w:rsidTr="00826B3B">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3</w:t>
            </w: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C508CC" w:rsidP="00AD5F02">
            <w:pPr>
              <w:jc w:val="both"/>
              <w:rPr>
                <w:rFonts w:ascii="Arial Narrow" w:hAnsi="Arial Narrow"/>
                <w:sz w:val="16"/>
                <w:szCs w:val="16"/>
              </w:rPr>
            </w:pPr>
            <w:r>
              <w:rPr>
                <w:rFonts w:ascii="Arial Narrow" w:hAnsi="Arial Narrow"/>
                <w:sz w:val="16"/>
                <w:szCs w:val="16"/>
              </w:rPr>
              <w:t>35</w:t>
            </w:r>
            <w:r w:rsidR="003E4EC3" w:rsidRPr="00352894">
              <w:rPr>
                <w:rFonts w:ascii="Arial Narrow" w:hAnsi="Arial Narrow"/>
                <w:sz w:val="16"/>
                <w:szCs w:val="16"/>
              </w:rPr>
              <w:t xml:space="preserve"> Computadoras de escritorio HP:</w:t>
            </w:r>
          </w:p>
          <w:p w:rsidR="003E4EC3" w:rsidRPr="00352894" w:rsidRDefault="003E4EC3" w:rsidP="00AD5F02">
            <w:pPr>
              <w:pStyle w:val="Prrafodelista"/>
              <w:numPr>
                <w:ilvl w:val="0"/>
                <w:numId w:val="38"/>
              </w:numPr>
              <w:spacing w:after="0" w:line="240" w:lineRule="auto"/>
              <w:ind w:left="284" w:hanging="218"/>
              <w:contextualSpacing/>
              <w:jc w:val="both"/>
              <w:rPr>
                <w:rFonts w:ascii="Arial Narrow" w:hAnsi="Arial Narrow"/>
                <w:sz w:val="16"/>
                <w:szCs w:val="16"/>
              </w:rPr>
            </w:pPr>
            <w:r w:rsidRPr="00352894">
              <w:rPr>
                <w:rFonts w:ascii="Arial Narrow" w:hAnsi="Arial Narrow"/>
                <w:sz w:val="16"/>
                <w:szCs w:val="16"/>
              </w:rPr>
              <w:t>Procesador Intel Pentium Dual Core.</w:t>
            </w:r>
          </w:p>
          <w:p w:rsidR="003E4EC3" w:rsidRPr="00352894" w:rsidRDefault="003E4EC3" w:rsidP="00AD5F02">
            <w:pPr>
              <w:pStyle w:val="Prrafodelista"/>
              <w:numPr>
                <w:ilvl w:val="0"/>
                <w:numId w:val="38"/>
              </w:numPr>
              <w:spacing w:after="0" w:line="240" w:lineRule="auto"/>
              <w:ind w:left="284" w:hanging="218"/>
              <w:contextualSpacing/>
              <w:jc w:val="both"/>
              <w:rPr>
                <w:rFonts w:ascii="Arial Narrow" w:hAnsi="Arial Narrow"/>
                <w:sz w:val="16"/>
                <w:szCs w:val="16"/>
              </w:rPr>
            </w:pPr>
            <w:r w:rsidRPr="00352894">
              <w:rPr>
                <w:rFonts w:ascii="Arial Narrow" w:hAnsi="Arial Narrow"/>
                <w:sz w:val="16"/>
                <w:szCs w:val="16"/>
              </w:rPr>
              <w:t>Memoria RAM 3GB.</w:t>
            </w:r>
          </w:p>
          <w:p w:rsidR="003E4EC3" w:rsidRPr="00352894" w:rsidRDefault="003E4EC3" w:rsidP="00AD5F02">
            <w:pPr>
              <w:pStyle w:val="Prrafodelista"/>
              <w:numPr>
                <w:ilvl w:val="0"/>
                <w:numId w:val="38"/>
              </w:numPr>
              <w:spacing w:after="0" w:line="240" w:lineRule="auto"/>
              <w:ind w:left="284" w:hanging="218"/>
              <w:contextualSpacing/>
              <w:jc w:val="both"/>
              <w:rPr>
                <w:rFonts w:ascii="Arial Narrow" w:hAnsi="Arial Narrow"/>
                <w:sz w:val="16"/>
                <w:szCs w:val="16"/>
              </w:rPr>
            </w:pPr>
            <w:r w:rsidRPr="00352894">
              <w:rPr>
                <w:rFonts w:ascii="Arial Narrow" w:hAnsi="Arial Narrow"/>
                <w:sz w:val="16"/>
                <w:szCs w:val="16"/>
              </w:rPr>
              <w:t>Disco duro 320GB.</w:t>
            </w:r>
          </w:p>
          <w:p w:rsidR="003E4EC3" w:rsidRPr="00352894" w:rsidRDefault="003E4EC3" w:rsidP="00AD5F02">
            <w:pPr>
              <w:pStyle w:val="Prrafodelista"/>
              <w:numPr>
                <w:ilvl w:val="0"/>
                <w:numId w:val="38"/>
              </w:numPr>
              <w:spacing w:after="0" w:line="240" w:lineRule="auto"/>
              <w:ind w:left="284" w:hanging="218"/>
              <w:contextualSpacing/>
              <w:jc w:val="both"/>
              <w:rPr>
                <w:rFonts w:ascii="Arial Narrow" w:hAnsi="Arial Narrow"/>
                <w:sz w:val="16"/>
                <w:szCs w:val="16"/>
              </w:rPr>
            </w:pPr>
            <w:r w:rsidRPr="00352894">
              <w:rPr>
                <w:rFonts w:ascii="Arial Narrow" w:hAnsi="Arial Narrow"/>
                <w:sz w:val="16"/>
                <w:szCs w:val="16"/>
              </w:rPr>
              <w:t>Windows 7</w:t>
            </w:r>
          </w:p>
        </w:tc>
        <w:tc>
          <w:tcPr>
            <w:tcW w:w="1024" w:type="dxa"/>
            <w:tcBorders>
              <w:top w:val="single" w:sz="4" w:space="0" w:color="000000"/>
              <w:left w:val="single" w:sz="4" w:space="0" w:color="auto"/>
              <w:bottom w:val="single" w:sz="4" w:space="0" w:color="000000"/>
              <w:right w:val="single" w:sz="4" w:space="0" w:color="auto"/>
            </w:tcBorders>
            <w:vAlign w:val="center"/>
          </w:tcPr>
          <w:p w:rsidR="003E4EC3" w:rsidRPr="00352894" w:rsidRDefault="00C508CC" w:rsidP="00AD5F02">
            <w:pPr>
              <w:jc w:val="center"/>
              <w:rPr>
                <w:rFonts w:ascii="Arial Narrow" w:hAnsi="Arial Narrow"/>
                <w:sz w:val="16"/>
                <w:szCs w:val="16"/>
              </w:rPr>
            </w:pPr>
            <w:r>
              <w:rPr>
                <w:rFonts w:ascii="Arial Narrow" w:hAnsi="Arial Narrow"/>
                <w:sz w:val="16"/>
                <w:szCs w:val="16"/>
              </w:rPr>
              <w:t>25</w:t>
            </w:r>
            <w:r w:rsidR="003E4EC3" w:rsidRPr="00352894">
              <w:rPr>
                <w:rFonts w:ascii="Arial Narrow" w:hAnsi="Arial Narrow"/>
                <w:sz w:val="16"/>
                <w:szCs w:val="16"/>
              </w:rPr>
              <w:t>,000.00</w:t>
            </w:r>
          </w:p>
        </w:tc>
        <w:tc>
          <w:tcPr>
            <w:tcW w:w="1028" w:type="dxa"/>
            <w:tcBorders>
              <w:top w:val="single" w:sz="4" w:space="0" w:color="000000"/>
              <w:left w:val="single" w:sz="4" w:space="0" w:color="auto"/>
              <w:bottom w:val="single" w:sz="4" w:space="0" w:color="000000"/>
              <w:right w:val="single" w:sz="4" w:space="0" w:color="auto"/>
            </w:tcBorders>
            <w:vAlign w:val="center"/>
          </w:tcPr>
          <w:p w:rsidR="003E4EC3" w:rsidRPr="00352894" w:rsidRDefault="00C508CC" w:rsidP="00AD5F02">
            <w:pPr>
              <w:jc w:val="center"/>
              <w:rPr>
                <w:rFonts w:ascii="Arial Narrow" w:hAnsi="Arial Narrow"/>
                <w:sz w:val="16"/>
                <w:szCs w:val="16"/>
              </w:rPr>
            </w:pPr>
            <w:r>
              <w:rPr>
                <w:rFonts w:ascii="Arial Narrow" w:hAnsi="Arial Narrow"/>
                <w:sz w:val="16"/>
                <w:szCs w:val="16"/>
              </w:rPr>
              <w:t>25</w:t>
            </w:r>
            <w:r w:rsidR="003E4EC3" w:rsidRPr="00352894">
              <w:rPr>
                <w:rFonts w:ascii="Arial Narrow" w:hAnsi="Arial Narrow"/>
                <w:sz w:val="16"/>
                <w:szCs w:val="16"/>
              </w:rPr>
              <w:t>,000.00</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AD5F02">
            <w:pPr>
              <w:autoSpaceDE w:val="0"/>
              <w:autoSpaceDN w:val="0"/>
              <w:adjustRightInd w:val="0"/>
              <w:jc w:val="center"/>
              <w:rPr>
                <w:rFonts w:ascii="Arial Narrow" w:hAnsi="Arial Narrow" w:cs="Arial"/>
                <w:bCs/>
                <w:sz w:val="16"/>
                <w:szCs w:val="16"/>
              </w:rPr>
            </w:pPr>
            <w:r>
              <w:rPr>
                <w:rFonts w:ascii="Arial Narrow" w:hAnsi="Arial Narrow" w:cs="Arial"/>
                <w:bCs/>
                <w:sz w:val="16"/>
                <w:szCs w:val="16"/>
              </w:rPr>
              <w:t>X</w:t>
            </w:r>
          </w:p>
        </w:tc>
      </w:tr>
      <w:tr w:rsidR="003E4EC3" w:rsidRPr="001D1EA3" w:rsidTr="00826B3B">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r w:rsidRPr="00352894">
              <w:rPr>
                <w:rFonts w:ascii="Arial Narrow" w:hAnsi="Arial Narrow" w:cs="Arial"/>
                <w:bCs/>
                <w:sz w:val="16"/>
                <w:szCs w:val="16"/>
              </w:rPr>
              <w:t>4</w:t>
            </w: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jc w:val="both"/>
              <w:rPr>
                <w:rFonts w:ascii="Arial Narrow" w:hAnsi="Arial Narrow"/>
                <w:sz w:val="16"/>
                <w:szCs w:val="16"/>
              </w:rPr>
            </w:pPr>
            <w:r w:rsidRPr="00352894">
              <w:rPr>
                <w:rFonts w:ascii="Arial Narrow" w:hAnsi="Arial Narrow"/>
                <w:sz w:val="16"/>
                <w:szCs w:val="16"/>
              </w:rPr>
              <w:t>Un GPS Trimble “Geo XM”</w:t>
            </w:r>
          </w:p>
        </w:tc>
        <w:tc>
          <w:tcPr>
            <w:tcW w:w="1024" w:type="dxa"/>
            <w:tcBorders>
              <w:top w:val="single" w:sz="4" w:space="0" w:color="000000"/>
              <w:left w:val="single" w:sz="4" w:space="0" w:color="auto"/>
              <w:bottom w:val="single" w:sz="4" w:space="0" w:color="000000"/>
              <w:right w:val="single" w:sz="4" w:space="0" w:color="auto"/>
            </w:tcBorders>
            <w:vAlign w:val="center"/>
          </w:tcPr>
          <w:p w:rsidR="003E4EC3" w:rsidRPr="00352894" w:rsidRDefault="003E4EC3" w:rsidP="00AD5F02">
            <w:pPr>
              <w:jc w:val="center"/>
              <w:rPr>
                <w:rFonts w:ascii="Arial Narrow" w:hAnsi="Arial Narrow"/>
                <w:sz w:val="16"/>
                <w:szCs w:val="16"/>
              </w:rPr>
            </w:pPr>
            <w:r w:rsidRPr="00352894">
              <w:rPr>
                <w:rFonts w:ascii="Arial Narrow" w:hAnsi="Arial Narrow"/>
                <w:bCs/>
                <w:sz w:val="16"/>
                <w:szCs w:val="16"/>
              </w:rPr>
              <w:t>1,500.00</w:t>
            </w:r>
          </w:p>
        </w:tc>
        <w:tc>
          <w:tcPr>
            <w:tcW w:w="1028" w:type="dxa"/>
            <w:tcBorders>
              <w:top w:val="single" w:sz="4" w:space="0" w:color="000000"/>
              <w:left w:val="single" w:sz="4" w:space="0" w:color="auto"/>
              <w:bottom w:val="single" w:sz="4" w:space="0" w:color="000000"/>
              <w:right w:val="single" w:sz="4" w:space="0" w:color="auto"/>
            </w:tcBorders>
            <w:vAlign w:val="center"/>
          </w:tcPr>
          <w:p w:rsidR="003E4EC3" w:rsidRPr="00352894" w:rsidRDefault="003E4EC3" w:rsidP="00AD5F02">
            <w:pPr>
              <w:jc w:val="center"/>
              <w:rPr>
                <w:rFonts w:ascii="Arial Narrow" w:hAnsi="Arial Narrow"/>
                <w:bCs/>
                <w:sz w:val="16"/>
                <w:szCs w:val="16"/>
              </w:rPr>
            </w:pPr>
            <w:r w:rsidRPr="00352894">
              <w:rPr>
                <w:rFonts w:ascii="Arial Narrow" w:hAnsi="Arial Narrow"/>
                <w:sz w:val="16"/>
                <w:szCs w:val="16"/>
              </w:rPr>
              <w:t>1,500.00</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AD5F02">
            <w:pPr>
              <w:autoSpaceDE w:val="0"/>
              <w:autoSpaceDN w:val="0"/>
              <w:adjustRightInd w:val="0"/>
              <w:jc w:val="center"/>
              <w:rPr>
                <w:rFonts w:ascii="Arial Narrow" w:hAnsi="Arial Narrow" w:cs="Arial"/>
                <w:bCs/>
                <w:sz w:val="16"/>
                <w:szCs w:val="16"/>
              </w:rPr>
            </w:pPr>
            <w:r>
              <w:rPr>
                <w:rFonts w:ascii="Arial Narrow" w:hAnsi="Arial Narrow" w:cs="Arial"/>
                <w:bCs/>
                <w:sz w:val="16"/>
                <w:szCs w:val="16"/>
              </w:rPr>
              <w:t>X</w:t>
            </w:r>
          </w:p>
        </w:tc>
      </w:tr>
      <w:tr w:rsidR="003E4EC3" w:rsidRPr="001D1EA3" w:rsidTr="00826B3B">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color w:val="808080"/>
                <w:sz w:val="16"/>
                <w:szCs w:val="16"/>
              </w:rPr>
            </w:pPr>
            <w:r>
              <w:rPr>
                <w:rFonts w:ascii="Arial Narrow" w:hAnsi="Arial Narrow" w:cs="Arial"/>
                <w:bCs/>
                <w:color w:val="808080"/>
                <w:sz w:val="16"/>
                <w:szCs w:val="16"/>
              </w:rPr>
              <w:t>5</w:t>
            </w: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B20057" w:rsidP="00AD5F02">
            <w:pPr>
              <w:jc w:val="both"/>
              <w:rPr>
                <w:rFonts w:ascii="Arial Narrow" w:hAnsi="Arial Narrow"/>
                <w:sz w:val="16"/>
                <w:szCs w:val="16"/>
              </w:rPr>
            </w:pPr>
            <w:r>
              <w:rPr>
                <w:rFonts w:ascii="Arial Narrow" w:hAnsi="Arial Narrow"/>
                <w:sz w:val="16"/>
                <w:szCs w:val="16"/>
              </w:rPr>
              <w:t>Tres Cañones</w:t>
            </w:r>
            <w:r w:rsidR="003E4EC3" w:rsidRPr="00352894">
              <w:rPr>
                <w:rFonts w:ascii="Arial Narrow" w:hAnsi="Arial Narrow"/>
                <w:sz w:val="16"/>
                <w:szCs w:val="16"/>
              </w:rPr>
              <w:t xml:space="preserve"> Proyector</w:t>
            </w:r>
          </w:p>
        </w:tc>
        <w:tc>
          <w:tcPr>
            <w:tcW w:w="1024" w:type="dxa"/>
            <w:tcBorders>
              <w:top w:val="single" w:sz="4" w:space="0" w:color="000000"/>
              <w:left w:val="single" w:sz="4" w:space="0" w:color="auto"/>
              <w:bottom w:val="single" w:sz="4" w:space="0" w:color="000000"/>
              <w:right w:val="single" w:sz="4" w:space="0" w:color="auto"/>
            </w:tcBorders>
            <w:vAlign w:val="center"/>
          </w:tcPr>
          <w:p w:rsidR="003E4EC3" w:rsidRPr="00352894" w:rsidRDefault="00C27885" w:rsidP="00B20057">
            <w:pPr>
              <w:jc w:val="center"/>
              <w:rPr>
                <w:rFonts w:ascii="Arial Narrow" w:hAnsi="Arial Narrow"/>
                <w:sz w:val="16"/>
                <w:szCs w:val="16"/>
              </w:rPr>
            </w:pPr>
            <w:r>
              <w:rPr>
                <w:rFonts w:ascii="Arial Narrow" w:hAnsi="Arial Narrow"/>
                <w:sz w:val="16"/>
                <w:szCs w:val="16"/>
              </w:rPr>
              <w:t>1,086.00</w:t>
            </w:r>
          </w:p>
        </w:tc>
        <w:tc>
          <w:tcPr>
            <w:tcW w:w="1028" w:type="dxa"/>
            <w:tcBorders>
              <w:top w:val="single" w:sz="4" w:space="0" w:color="000000"/>
              <w:left w:val="single" w:sz="4" w:space="0" w:color="auto"/>
              <w:bottom w:val="single" w:sz="4" w:space="0" w:color="000000"/>
              <w:right w:val="single" w:sz="4" w:space="0" w:color="auto"/>
            </w:tcBorders>
            <w:vAlign w:val="center"/>
          </w:tcPr>
          <w:p w:rsidR="003E4EC3" w:rsidRPr="00352894" w:rsidRDefault="00B20057" w:rsidP="00C27885">
            <w:pPr>
              <w:jc w:val="center"/>
              <w:rPr>
                <w:rFonts w:ascii="Arial Narrow" w:hAnsi="Arial Narrow"/>
                <w:sz w:val="16"/>
                <w:szCs w:val="16"/>
              </w:rPr>
            </w:pPr>
            <w:r>
              <w:rPr>
                <w:rFonts w:ascii="Arial Narrow" w:hAnsi="Arial Narrow"/>
                <w:sz w:val="16"/>
                <w:szCs w:val="16"/>
              </w:rPr>
              <w:t xml:space="preserve">1, </w:t>
            </w:r>
            <w:r w:rsidR="00C27885">
              <w:rPr>
                <w:rFonts w:ascii="Arial Narrow" w:hAnsi="Arial Narrow"/>
                <w:sz w:val="16"/>
                <w:szCs w:val="16"/>
              </w:rPr>
              <w:t>086</w:t>
            </w:r>
            <w:r w:rsidR="003E4EC3" w:rsidRPr="00352894">
              <w:rPr>
                <w:rFonts w:ascii="Arial Narrow" w:hAnsi="Arial Narrow"/>
                <w:sz w:val="16"/>
                <w:szCs w:val="16"/>
              </w:rPr>
              <w:t>.00</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color w:val="808080"/>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color w:val="808080"/>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AD5F02">
            <w:pPr>
              <w:autoSpaceDE w:val="0"/>
              <w:autoSpaceDN w:val="0"/>
              <w:adjustRightInd w:val="0"/>
              <w:jc w:val="center"/>
              <w:rPr>
                <w:rFonts w:ascii="Arial Narrow" w:hAnsi="Arial Narrow" w:cs="Arial"/>
                <w:bCs/>
                <w:color w:val="808080"/>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AD5F02">
            <w:pPr>
              <w:autoSpaceDE w:val="0"/>
              <w:autoSpaceDN w:val="0"/>
              <w:adjustRightInd w:val="0"/>
              <w:jc w:val="center"/>
              <w:rPr>
                <w:rFonts w:ascii="Arial Narrow" w:hAnsi="Arial Narrow" w:cs="Arial"/>
                <w:bCs/>
                <w:color w:val="808080"/>
                <w:sz w:val="16"/>
                <w:szCs w:val="16"/>
              </w:rPr>
            </w:pPr>
            <w:r>
              <w:rPr>
                <w:rFonts w:ascii="Arial Narrow" w:hAnsi="Arial Narrow" w:cs="Arial"/>
                <w:bCs/>
                <w:color w:val="808080"/>
                <w:sz w:val="16"/>
                <w:szCs w:val="16"/>
              </w:rPr>
              <w:t>X</w:t>
            </w:r>
          </w:p>
        </w:tc>
      </w:tr>
      <w:tr w:rsidR="003E4EC3" w:rsidRPr="001D1EA3" w:rsidTr="00826B3B">
        <w:trPr>
          <w:trHeight w:val="162"/>
          <w:jc w:val="center"/>
        </w:trPr>
        <w:tc>
          <w:tcPr>
            <w:tcW w:w="423" w:type="dxa"/>
            <w:tcBorders>
              <w:top w:val="single" w:sz="4" w:space="0" w:color="000000"/>
              <w:left w:val="single" w:sz="4" w:space="0" w:color="000000"/>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color w:val="808080"/>
                <w:sz w:val="16"/>
                <w:szCs w:val="16"/>
              </w:rPr>
            </w:pPr>
          </w:p>
        </w:tc>
        <w:tc>
          <w:tcPr>
            <w:tcW w:w="4769" w:type="dxa"/>
            <w:tcBorders>
              <w:top w:val="single" w:sz="4" w:space="0" w:color="000000"/>
              <w:left w:val="single" w:sz="4" w:space="0" w:color="auto"/>
              <w:bottom w:val="single" w:sz="4" w:space="0" w:color="000000"/>
              <w:right w:val="single" w:sz="4" w:space="0" w:color="auto"/>
            </w:tcBorders>
          </w:tcPr>
          <w:p w:rsidR="003E4EC3" w:rsidRPr="00352894" w:rsidRDefault="003E4EC3" w:rsidP="00352894">
            <w:pPr>
              <w:jc w:val="right"/>
              <w:rPr>
                <w:rFonts w:ascii="Arial Narrow" w:hAnsi="Arial Narrow"/>
                <w:b/>
                <w:sz w:val="16"/>
                <w:szCs w:val="16"/>
              </w:rPr>
            </w:pPr>
            <w:r w:rsidRPr="00352894">
              <w:rPr>
                <w:rFonts w:ascii="Arial Narrow" w:hAnsi="Arial Narrow"/>
                <w:b/>
                <w:sz w:val="16"/>
                <w:szCs w:val="16"/>
              </w:rPr>
              <w:t>Total del proyecto</w:t>
            </w:r>
          </w:p>
        </w:tc>
        <w:tc>
          <w:tcPr>
            <w:tcW w:w="1024" w:type="dxa"/>
            <w:tcBorders>
              <w:top w:val="single" w:sz="4" w:space="0" w:color="000000"/>
              <w:left w:val="single" w:sz="4" w:space="0" w:color="auto"/>
              <w:bottom w:val="single" w:sz="4" w:space="0" w:color="000000"/>
              <w:right w:val="single" w:sz="4" w:space="0" w:color="auto"/>
            </w:tcBorders>
            <w:vAlign w:val="center"/>
          </w:tcPr>
          <w:p w:rsidR="003E4EC3" w:rsidRPr="00C27885" w:rsidRDefault="00C27885" w:rsidP="00C27885">
            <w:pPr>
              <w:jc w:val="center"/>
              <w:rPr>
                <w:rFonts w:ascii="Calibri" w:hAnsi="Calibri"/>
                <w:color w:val="000000"/>
                <w:sz w:val="22"/>
                <w:szCs w:val="22"/>
              </w:rPr>
            </w:pPr>
            <w:r w:rsidRPr="00C27885">
              <w:rPr>
                <w:rFonts w:ascii="Calibri" w:hAnsi="Calibri"/>
                <w:color w:val="000000"/>
                <w:sz w:val="18"/>
                <w:szCs w:val="22"/>
              </w:rPr>
              <w:t>35</w:t>
            </w:r>
            <w:r>
              <w:rPr>
                <w:rFonts w:ascii="Calibri" w:hAnsi="Calibri"/>
                <w:color w:val="000000"/>
                <w:sz w:val="18"/>
                <w:szCs w:val="22"/>
              </w:rPr>
              <w:t>,</w:t>
            </w:r>
            <w:r w:rsidRPr="00C27885">
              <w:rPr>
                <w:rFonts w:ascii="Calibri" w:hAnsi="Calibri"/>
                <w:color w:val="000000"/>
                <w:sz w:val="18"/>
                <w:szCs w:val="22"/>
              </w:rPr>
              <w:t>086</w:t>
            </w:r>
            <w:r>
              <w:rPr>
                <w:rFonts w:ascii="Calibri" w:hAnsi="Calibri"/>
                <w:color w:val="000000"/>
                <w:sz w:val="18"/>
                <w:szCs w:val="22"/>
              </w:rPr>
              <w:t>.00</w:t>
            </w:r>
          </w:p>
        </w:tc>
        <w:tc>
          <w:tcPr>
            <w:tcW w:w="1028" w:type="dxa"/>
            <w:tcBorders>
              <w:top w:val="single" w:sz="4" w:space="0" w:color="000000"/>
              <w:left w:val="single" w:sz="4" w:space="0" w:color="auto"/>
              <w:bottom w:val="single" w:sz="4" w:space="0" w:color="000000"/>
              <w:right w:val="single" w:sz="4" w:space="0" w:color="auto"/>
            </w:tcBorders>
            <w:vAlign w:val="center"/>
          </w:tcPr>
          <w:p w:rsidR="003E4EC3" w:rsidRPr="003E4EC3" w:rsidRDefault="00C27885" w:rsidP="00C27885">
            <w:pPr>
              <w:rPr>
                <w:rFonts w:ascii="Arial Narrow" w:hAnsi="Arial Narrow"/>
                <w:b/>
                <w:sz w:val="16"/>
                <w:szCs w:val="16"/>
              </w:rPr>
            </w:pPr>
            <w:r w:rsidRPr="00C27885">
              <w:rPr>
                <w:rFonts w:ascii="Calibri" w:hAnsi="Calibri"/>
                <w:color w:val="000000"/>
                <w:sz w:val="18"/>
                <w:szCs w:val="22"/>
              </w:rPr>
              <w:t>35</w:t>
            </w:r>
            <w:r>
              <w:rPr>
                <w:rFonts w:ascii="Calibri" w:hAnsi="Calibri"/>
                <w:color w:val="000000"/>
                <w:sz w:val="18"/>
                <w:szCs w:val="22"/>
              </w:rPr>
              <w:t>,</w:t>
            </w:r>
            <w:r w:rsidRPr="00C27885">
              <w:rPr>
                <w:rFonts w:ascii="Calibri" w:hAnsi="Calibri"/>
                <w:color w:val="000000"/>
                <w:sz w:val="18"/>
                <w:szCs w:val="22"/>
              </w:rPr>
              <w:t>086</w:t>
            </w:r>
            <w:r>
              <w:rPr>
                <w:rFonts w:ascii="Calibri" w:hAnsi="Calibri"/>
                <w:color w:val="000000"/>
                <w:sz w:val="18"/>
                <w:szCs w:val="22"/>
              </w:rPr>
              <w:t>.00</w:t>
            </w:r>
          </w:p>
        </w:tc>
        <w:tc>
          <w:tcPr>
            <w:tcW w:w="538"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color w:val="808080"/>
                <w:sz w:val="16"/>
                <w:szCs w:val="16"/>
              </w:rPr>
            </w:pPr>
          </w:p>
        </w:tc>
        <w:tc>
          <w:tcPr>
            <w:tcW w:w="664"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color w:val="808080"/>
                <w:sz w:val="16"/>
                <w:szCs w:val="16"/>
              </w:rPr>
            </w:pPr>
          </w:p>
        </w:tc>
        <w:tc>
          <w:tcPr>
            <w:tcW w:w="596" w:type="dxa"/>
            <w:tcBorders>
              <w:top w:val="single" w:sz="4" w:space="0" w:color="000000"/>
              <w:left w:val="single" w:sz="4" w:space="0" w:color="auto"/>
              <w:bottom w:val="single" w:sz="4" w:space="0" w:color="000000"/>
              <w:right w:val="single" w:sz="4" w:space="0" w:color="auto"/>
            </w:tcBorders>
          </w:tcPr>
          <w:p w:rsidR="003E4EC3" w:rsidRPr="00352894" w:rsidRDefault="003E4EC3" w:rsidP="00144CF9">
            <w:pPr>
              <w:autoSpaceDE w:val="0"/>
              <w:autoSpaceDN w:val="0"/>
              <w:adjustRightInd w:val="0"/>
              <w:jc w:val="center"/>
              <w:rPr>
                <w:rFonts w:ascii="Arial Narrow" w:hAnsi="Arial Narrow" w:cs="Arial"/>
                <w:bCs/>
                <w:color w:val="808080"/>
                <w:sz w:val="16"/>
                <w:szCs w:val="16"/>
              </w:rPr>
            </w:pPr>
          </w:p>
        </w:tc>
        <w:tc>
          <w:tcPr>
            <w:tcW w:w="624" w:type="dxa"/>
            <w:tcBorders>
              <w:top w:val="single" w:sz="4" w:space="0" w:color="000000"/>
              <w:left w:val="single" w:sz="4" w:space="0" w:color="auto"/>
              <w:bottom w:val="single" w:sz="4" w:space="0" w:color="000000"/>
              <w:right w:val="single" w:sz="4" w:space="0" w:color="000000"/>
            </w:tcBorders>
          </w:tcPr>
          <w:p w:rsidR="003E4EC3" w:rsidRPr="00352894" w:rsidRDefault="003E4EC3" w:rsidP="00144CF9">
            <w:pPr>
              <w:autoSpaceDE w:val="0"/>
              <w:autoSpaceDN w:val="0"/>
              <w:adjustRightInd w:val="0"/>
              <w:jc w:val="center"/>
              <w:rPr>
                <w:rFonts w:ascii="Arial Narrow" w:hAnsi="Arial Narrow" w:cs="Arial"/>
                <w:bCs/>
                <w:color w:val="808080"/>
                <w:sz w:val="16"/>
                <w:szCs w:val="16"/>
              </w:rPr>
            </w:pPr>
          </w:p>
        </w:tc>
      </w:tr>
      <w:tr w:rsidR="003E4EC3" w:rsidRPr="001D1EA3" w:rsidTr="004C48AA">
        <w:trPr>
          <w:trHeight w:val="162"/>
          <w:jc w:val="center"/>
        </w:trPr>
        <w:tc>
          <w:tcPr>
            <w:tcW w:w="9666" w:type="dxa"/>
            <w:gridSpan w:val="8"/>
            <w:tcBorders>
              <w:top w:val="single" w:sz="4" w:space="0" w:color="000000"/>
              <w:left w:val="single" w:sz="4" w:space="0" w:color="000000"/>
              <w:bottom w:val="single" w:sz="4" w:space="0" w:color="000000"/>
              <w:right w:val="single" w:sz="4" w:space="0" w:color="000000"/>
            </w:tcBorders>
          </w:tcPr>
          <w:p w:rsidR="003E4EC3" w:rsidRPr="007D7F58" w:rsidRDefault="003E4EC3" w:rsidP="00352894">
            <w:pPr>
              <w:autoSpaceDE w:val="0"/>
              <w:autoSpaceDN w:val="0"/>
              <w:adjustRightInd w:val="0"/>
              <w:jc w:val="both"/>
              <w:rPr>
                <w:rFonts w:ascii="Arial Narrow" w:hAnsi="Arial Narrow" w:cs="Arial"/>
                <w:bCs/>
                <w:color w:val="808080"/>
                <w:sz w:val="16"/>
                <w:szCs w:val="16"/>
              </w:rPr>
            </w:pPr>
            <w:r w:rsidRPr="007D7F58">
              <w:rPr>
                <w:rFonts w:ascii="Arial Narrow" w:hAnsi="Arial Narrow"/>
                <w:sz w:val="12"/>
                <w:szCs w:val="16"/>
              </w:rPr>
              <w:t>Se presentan las cotizaciones en dólares por seguridad, debido a que la tasa de cambio de nuestra moneda es fluctuante, lo cual no permite garantizar el monto que se exhiba en pesos, al momento de que sea aprobado y liberado los recursos destinados para este fin</w:t>
            </w:r>
            <w:r w:rsidRPr="007D7F58">
              <w:rPr>
                <w:sz w:val="12"/>
                <w:szCs w:val="16"/>
              </w:rPr>
              <w:t>.</w:t>
            </w:r>
          </w:p>
        </w:tc>
      </w:tr>
      <w:tr w:rsidR="003E4EC3" w:rsidRPr="001D1EA3" w:rsidTr="00E265C8">
        <w:trPr>
          <w:trHeight w:val="144"/>
          <w:jc w:val="center"/>
        </w:trPr>
        <w:tc>
          <w:tcPr>
            <w:tcW w:w="9666" w:type="dxa"/>
            <w:gridSpan w:val="8"/>
            <w:tcBorders>
              <w:top w:val="single" w:sz="4" w:space="0" w:color="000000"/>
              <w:left w:val="single" w:sz="4" w:space="0" w:color="000000"/>
              <w:bottom w:val="single" w:sz="4" w:space="0" w:color="000000"/>
              <w:right w:val="single" w:sz="4" w:space="0" w:color="000000"/>
            </w:tcBorders>
            <w:shd w:val="clear" w:color="auto" w:fill="F8A764"/>
          </w:tcPr>
          <w:p w:rsidR="003E4EC3" w:rsidRPr="001D1EA3" w:rsidRDefault="003E4EC3" w:rsidP="00144CF9">
            <w:pPr>
              <w:autoSpaceDE w:val="0"/>
              <w:autoSpaceDN w:val="0"/>
              <w:adjustRightInd w:val="0"/>
              <w:jc w:val="center"/>
              <w:rPr>
                <w:rFonts w:ascii="Arial Narrow" w:hAnsi="Arial Narrow" w:cs="Arial"/>
                <w:b/>
                <w:bCs/>
                <w:color w:val="000000"/>
                <w:sz w:val="16"/>
                <w:szCs w:val="16"/>
              </w:rPr>
            </w:pPr>
            <w:r>
              <w:rPr>
                <w:rFonts w:ascii="Arial Narrow" w:hAnsi="Arial Narrow" w:cs="Arial"/>
                <w:b/>
                <w:bCs/>
                <w:color w:val="000000"/>
                <w:sz w:val="16"/>
                <w:szCs w:val="16"/>
              </w:rPr>
              <w:t>IMPACTO DEL PROYECTO</w:t>
            </w:r>
          </w:p>
        </w:tc>
      </w:tr>
      <w:tr w:rsidR="003E4EC3" w:rsidRPr="001D1EA3" w:rsidTr="00E265C8">
        <w:trPr>
          <w:trHeight w:val="144"/>
          <w:jc w:val="center"/>
        </w:trPr>
        <w:tc>
          <w:tcPr>
            <w:tcW w:w="9666" w:type="dxa"/>
            <w:gridSpan w:val="8"/>
            <w:tcBorders>
              <w:top w:val="single" w:sz="4" w:space="0" w:color="000000"/>
              <w:left w:val="single" w:sz="4" w:space="0" w:color="000000"/>
              <w:bottom w:val="single" w:sz="4" w:space="0" w:color="000000"/>
              <w:right w:val="single" w:sz="4" w:space="0" w:color="000000"/>
            </w:tcBorders>
          </w:tcPr>
          <w:p w:rsidR="003E4EC3" w:rsidRPr="00265BE4" w:rsidRDefault="003E4EC3" w:rsidP="00265BE4">
            <w:pPr>
              <w:jc w:val="both"/>
              <w:rPr>
                <w:rFonts w:ascii="Arial Narrow" w:hAnsi="Arial Narrow" w:cs="Arial"/>
                <w:bCs/>
                <w:sz w:val="16"/>
                <w:szCs w:val="16"/>
              </w:rPr>
            </w:pPr>
            <w:r w:rsidRPr="00265BE4">
              <w:rPr>
                <w:rFonts w:ascii="Arial Narrow" w:hAnsi="Arial Narrow" w:cs="Arial"/>
                <w:bCs/>
                <w:sz w:val="16"/>
                <w:szCs w:val="16"/>
              </w:rPr>
              <w:t>Con el fin de resolver problemas complejos de planificación y gestión en el turismo nacional e internacional, la tecnología de los Sistemas de Información Geográfica (SIG) puede ser utilizada para la investigación y gestión de los recursos, gestión de activos, zonas arqueológicas, la evaluación del impacto ambiental, la planificación urbana, el marketing, la logística por nombrar unos cuantos ejemplos.</w:t>
            </w:r>
          </w:p>
          <w:p w:rsidR="003E4EC3" w:rsidRPr="00265BE4" w:rsidRDefault="003E4EC3" w:rsidP="00265BE4">
            <w:pPr>
              <w:jc w:val="both"/>
              <w:rPr>
                <w:rFonts w:ascii="Arial Narrow" w:hAnsi="Arial Narrow" w:cs="Arial"/>
                <w:bCs/>
                <w:sz w:val="16"/>
                <w:szCs w:val="16"/>
              </w:rPr>
            </w:pPr>
            <w:r w:rsidRPr="00265BE4">
              <w:rPr>
                <w:rFonts w:ascii="Arial Narrow" w:hAnsi="Arial Narrow" w:cs="Arial"/>
                <w:bCs/>
                <w:sz w:val="16"/>
                <w:szCs w:val="16"/>
              </w:rPr>
              <w:t xml:space="preserve">De acuerdo a lo anterior y con base a la propuesta del modelo educativo de la recién creada ingeniería en </w:t>
            </w:r>
            <w:r w:rsidRPr="00265BE4">
              <w:rPr>
                <w:rFonts w:ascii="Arial Narrow" w:hAnsi="Arial Narrow" w:cs="Arial"/>
                <w:bCs/>
                <w:i/>
                <w:sz w:val="16"/>
                <w:szCs w:val="16"/>
              </w:rPr>
              <w:t>“Desarrollo Turístico Sustentable”,</w:t>
            </w:r>
            <w:r w:rsidRPr="00265BE4">
              <w:rPr>
                <w:rFonts w:ascii="Arial Narrow" w:hAnsi="Arial Narrow" w:cs="Arial"/>
                <w:bCs/>
                <w:sz w:val="16"/>
                <w:szCs w:val="16"/>
              </w:rPr>
              <w:t xml:space="preserve"> el establecimiento y equipamiento de un laboratorio en SIG dentro de turismo, es de gran relevancia para los nuevos recursos humanos en proceso de formación. Puesto que, por medio de la implementación del SIG, permitirá a la comunidad estudiantil comprender y modelar de una manera más integral las distintas realidades que se conforman al interior y exterior de los desarrollos turísticos tradicionales, contemporáneos o en vías de formación.</w:t>
            </w:r>
          </w:p>
          <w:p w:rsidR="003E4EC3" w:rsidRPr="00265BE4" w:rsidRDefault="003E4EC3" w:rsidP="00265BE4">
            <w:pPr>
              <w:jc w:val="both"/>
              <w:rPr>
                <w:rFonts w:ascii="Arial Narrow" w:hAnsi="Arial Narrow" w:cs="Arial"/>
                <w:sz w:val="16"/>
                <w:szCs w:val="16"/>
              </w:rPr>
            </w:pPr>
            <w:r w:rsidRPr="00265BE4">
              <w:rPr>
                <w:rFonts w:ascii="Arial Narrow" w:hAnsi="Arial Narrow" w:cs="Arial"/>
                <w:bCs/>
                <w:sz w:val="16"/>
                <w:szCs w:val="16"/>
              </w:rPr>
              <w:t>Por último es importante precisar que el uso y aplicación de los SIGs, permite separar la información de un espacio, territorio o región, en diferentes capas temáticas, lo cual permite trabajar con ellas de manera rápida y sencilla, y facilitando al profesional la posibilidad de relacionar la información existente a través de la topología de los objetos, con el fin de generar otra nueva que no podríamos obtener de otra forma.</w:t>
            </w:r>
          </w:p>
          <w:p w:rsidR="003E4EC3" w:rsidRPr="001D1EA3" w:rsidRDefault="003E4EC3" w:rsidP="005B71B6">
            <w:pPr>
              <w:autoSpaceDE w:val="0"/>
              <w:autoSpaceDN w:val="0"/>
              <w:adjustRightInd w:val="0"/>
              <w:jc w:val="both"/>
              <w:rPr>
                <w:rFonts w:ascii="Arial Narrow" w:hAnsi="Arial Narrow" w:cs="Arial"/>
                <w:bCs/>
                <w:color w:val="000000"/>
                <w:sz w:val="16"/>
                <w:szCs w:val="16"/>
              </w:rPr>
            </w:pPr>
          </w:p>
        </w:tc>
      </w:tr>
      <w:tr w:rsidR="003E4EC3" w:rsidRPr="001D1EA3" w:rsidTr="00E265C8">
        <w:trPr>
          <w:trHeight w:val="144"/>
          <w:jc w:val="center"/>
        </w:trPr>
        <w:tc>
          <w:tcPr>
            <w:tcW w:w="9666" w:type="dxa"/>
            <w:gridSpan w:val="8"/>
            <w:tcBorders>
              <w:top w:val="single" w:sz="4" w:space="0" w:color="000000"/>
              <w:left w:val="single" w:sz="4" w:space="0" w:color="000000"/>
              <w:bottom w:val="single" w:sz="4" w:space="0" w:color="000000"/>
              <w:right w:val="single" w:sz="4" w:space="0" w:color="000000"/>
            </w:tcBorders>
            <w:shd w:val="clear" w:color="auto" w:fill="F8A764"/>
          </w:tcPr>
          <w:p w:rsidR="003E4EC3" w:rsidRPr="001D1EA3" w:rsidRDefault="003E4EC3" w:rsidP="00144CF9">
            <w:pPr>
              <w:autoSpaceDE w:val="0"/>
              <w:autoSpaceDN w:val="0"/>
              <w:adjustRightInd w:val="0"/>
              <w:jc w:val="center"/>
              <w:rPr>
                <w:rFonts w:ascii="Arial Narrow" w:hAnsi="Arial Narrow" w:cs="Verdana"/>
                <w:b/>
                <w:color w:val="000000"/>
                <w:sz w:val="16"/>
                <w:szCs w:val="16"/>
              </w:rPr>
            </w:pPr>
            <w:r w:rsidRPr="001D1EA3">
              <w:rPr>
                <w:rFonts w:ascii="Arial Narrow" w:hAnsi="Arial Narrow" w:cs="Verdana"/>
                <w:b/>
                <w:color w:val="000000"/>
                <w:sz w:val="16"/>
                <w:szCs w:val="16"/>
              </w:rPr>
              <w:t>VIABILIDAD PARA LA INSTALACIÓN DE LA CONTINUIDAD DE ESTUDIOS DEL NIVEL 5</w:t>
            </w:r>
            <w:r>
              <w:rPr>
                <w:rFonts w:ascii="Arial Narrow" w:hAnsi="Arial Narrow" w:cs="Verdana"/>
                <w:b/>
                <w:color w:val="000000"/>
                <w:sz w:val="16"/>
                <w:szCs w:val="16"/>
              </w:rPr>
              <w:t>ª</w:t>
            </w:r>
          </w:p>
        </w:tc>
      </w:tr>
      <w:tr w:rsidR="003E4EC3" w:rsidRPr="001D1EA3" w:rsidTr="00E265C8">
        <w:trPr>
          <w:trHeight w:val="144"/>
          <w:jc w:val="center"/>
        </w:trPr>
        <w:tc>
          <w:tcPr>
            <w:tcW w:w="9666" w:type="dxa"/>
            <w:gridSpan w:val="8"/>
            <w:tcBorders>
              <w:top w:val="single" w:sz="4" w:space="0" w:color="000000"/>
              <w:left w:val="single" w:sz="4" w:space="0" w:color="000000"/>
              <w:bottom w:val="single" w:sz="4" w:space="0" w:color="000000"/>
              <w:right w:val="single" w:sz="4" w:space="0" w:color="000000"/>
            </w:tcBorders>
          </w:tcPr>
          <w:p w:rsidR="003E4EC3" w:rsidRDefault="003E4EC3" w:rsidP="003E4EC3">
            <w:pPr>
              <w:spacing w:before="120" w:after="120"/>
              <w:jc w:val="both"/>
              <w:rPr>
                <w:rFonts w:ascii="Arial Narrow" w:hAnsi="Arial Narrow" w:cs="Arial"/>
                <w:sz w:val="16"/>
                <w:szCs w:val="16"/>
              </w:rPr>
            </w:pPr>
            <w:r w:rsidRPr="003E4EC3">
              <w:rPr>
                <w:rFonts w:ascii="Arial Narrow" w:hAnsi="Arial Narrow" w:cs="Arial"/>
                <w:sz w:val="16"/>
                <w:szCs w:val="16"/>
                <w:lang w:val="es-MX"/>
              </w:rPr>
              <w:t xml:space="preserve">Siendo México un país con grandes riquezas naturales y culturales, requiere de profesionales con visión amplia y con bases en el desarrollo sustentable; que aproveche </w:t>
            </w:r>
            <w:r w:rsidRPr="003E4EC3">
              <w:rPr>
                <w:rFonts w:ascii="Arial Narrow" w:hAnsi="Arial Narrow" w:cs="Arial"/>
                <w:sz w:val="16"/>
                <w:szCs w:val="16"/>
              </w:rPr>
              <w:t>las actividades turísticas ligadas a la conservación de los ecosistemas naturales y culturales, que ejecute técnicamente las acciones típicas de la prestación de servicios en las áreas de la industria turística,  garantizando, motivando, dirigiendo y evaluando al personal encargado de llevar adelante las diversas actividades encaminadas al cumplimiento de las políticas y objetivos trazados de una organización, que dirija estudios de auditoría e impacto ambiental y domine otra lengua como el inglés, para vincularse a empresas y el comercio internacional y que conozca y maneje los instrumentos legales referentes a la protección ambiental en el contexto nacional e internacional en el desarrollo de proyectos turísticos sustentables.</w:t>
            </w:r>
          </w:p>
          <w:p w:rsidR="003E4EC3" w:rsidRPr="003E4EC3" w:rsidRDefault="003E4EC3" w:rsidP="003E4EC3">
            <w:pPr>
              <w:spacing w:before="120" w:after="120"/>
              <w:jc w:val="both"/>
              <w:rPr>
                <w:rFonts w:ascii="Arial Narrow" w:hAnsi="Arial Narrow" w:cs="Arial"/>
                <w:sz w:val="16"/>
                <w:szCs w:val="16"/>
              </w:rPr>
            </w:pPr>
            <w:r w:rsidRPr="003E4EC3">
              <w:rPr>
                <w:rFonts w:ascii="Arial Narrow" w:hAnsi="Arial Narrow" w:cs="Arial"/>
                <w:sz w:val="16"/>
                <w:szCs w:val="16"/>
              </w:rPr>
              <w:t>En este contexto la UTVM presenta la propuesta de la creación de la  Ingeniería en Desarrollo Turístico Sustentable, innovando la oferta educativa a nivel superior en el área del Turismo y garantizando la calidad académica en la continuidad del nivel 5 A, una de las ventajas con mayor peso es que no se cuenta hasta la  fecha en México está oferta educativa.</w:t>
            </w:r>
          </w:p>
          <w:p w:rsidR="00D75707" w:rsidRPr="00D75707" w:rsidRDefault="003E4EC3" w:rsidP="00D75707">
            <w:pPr>
              <w:jc w:val="both"/>
              <w:rPr>
                <w:rFonts w:ascii="Arial Narrow" w:hAnsi="Arial Narrow" w:cs="Arial"/>
                <w:sz w:val="16"/>
                <w:szCs w:val="16"/>
              </w:rPr>
            </w:pPr>
            <w:r w:rsidRPr="003E4EC3">
              <w:rPr>
                <w:rFonts w:ascii="Arial Narrow" w:hAnsi="Arial Narrow" w:cs="Arial"/>
                <w:sz w:val="16"/>
                <w:szCs w:val="16"/>
              </w:rPr>
              <w:t>Cabe destacar que de acuerdo al modelo educativo de las Universidades Tecnológicas, la Ingeniería en Desarrollo Turístico Sustentable tendrá la misión de satisfacer las necesidades de diferentes nichos de mercado, debido a que cuenta con ventajas competitivas, ya que en primer instancia es una institución pública, siendo accesible a una gran demanda de aspirantes, además de ofrecer un modelo educativo práctico con una duración de tres años ocho meses, garantizando profesionistas competentes con principios</w:t>
            </w:r>
            <w:r w:rsidRPr="009F4B3B">
              <w:rPr>
                <w:rFonts w:ascii="Arial" w:hAnsi="Arial" w:cs="Arial"/>
              </w:rPr>
              <w:t xml:space="preserve"> </w:t>
            </w:r>
            <w:r w:rsidRPr="003E4EC3">
              <w:rPr>
                <w:rFonts w:ascii="Arial Narrow" w:hAnsi="Arial Narrow" w:cs="Arial"/>
                <w:sz w:val="16"/>
                <w:szCs w:val="16"/>
              </w:rPr>
              <w:t>que coadyuven al desarrollo r</w:t>
            </w:r>
            <w:r w:rsidR="00D75707" w:rsidRPr="009F4B3B">
              <w:rPr>
                <w:rFonts w:ascii="Arial" w:hAnsi="Arial" w:cs="Arial"/>
              </w:rPr>
              <w:t xml:space="preserve"> </w:t>
            </w:r>
            <w:r w:rsidR="00D75707" w:rsidRPr="00D75707">
              <w:rPr>
                <w:rFonts w:ascii="Arial Narrow" w:hAnsi="Arial Narrow" w:cs="Arial"/>
                <w:sz w:val="16"/>
                <w:szCs w:val="16"/>
              </w:rPr>
              <w:t>De acuerdo al Análisis Situacional de Trabajo dio como resultado el siguiente perfil de egreso en Ingeniería en Desarrollo Turístico Sustentable que será un profesional altamente calificado, innovador, capaz de diseñar, administrar y operar proyectos de desarrollo turístico en beneficio del entorno nacional e internacional  con un enfoque de calidad en el manejo responsable de los recursos naturales y culturales que apoyen el  bienestar  social, económico y ambiental de la región.</w:t>
            </w:r>
          </w:p>
          <w:p w:rsidR="00D75707" w:rsidRPr="00D75707" w:rsidRDefault="00D75707" w:rsidP="00D75707">
            <w:pPr>
              <w:jc w:val="both"/>
              <w:rPr>
                <w:rFonts w:ascii="Arial Narrow" w:hAnsi="Arial Narrow" w:cs="Arial"/>
                <w:sz w:val="16"/>
                <w:szCs w:val="16"/>
              </w:rPr>
            </w:pPr>
            <w:r w:rsidRPr="00D75707">
              <w:rPr>
                <w:rFonts w:ascii="Arial Narrow" w:hAnsi="Arial Narrow" w:cs="Arial"/>
                <w:sz w:val="16"/>
                <w:szCs w:val="16"/>
              </w:rPr>
              <w:t>Puede encargarse de:</w:t>
            </w:r>
          </w:p>
          <w:p w:rsidR="00D75707"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Desarrollo de ecotecnías para el uso eficiente de los recursos en la prestación de los servicios.</w:t>
            </w:r>
          </w:p>
          <w:p w:rsidR="00D75707"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Diseñar y desarrollar programas de preservación y fortalecimiento de las diferentes etnias y comunidades regionales logrando un desarrollo comunitario incluyente.</w:t>
            </w:r>
          </w:p>
          <w:p w:rsidR="00D75707"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 xml:space="preserve">Oportunidades para desarrollar estudios de factibilidad de proyectos turísticos sustentables. </w:t>
            </w:r>
          </w:p>
          <w:p w:rsidR="00D75707"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Proporcionar consultorías y asesorías a organismos públicos, privados y organizaciones del sector turístico, para la profesionalización turística en el Estado.</w:t>
            </w:r>
          </w:p>
          <w:p w:rsidR="00D75707"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Dominio del idioma inglés, conocimientos básicos de un segundo idioma y de una lengua regional y local.</w:t>
            </w:r>
          </w:p>
          <w:p w:rsidR="00D75707"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Realizar investigación de mercado para negocios turísticos nuevos y en expansión.</w:t>
            </w:r>
          </w:p>
          <w:p w:rsidR="00D75707"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 xml:space="preserve">Planificación y conservación del medio ambiente y el patrimonio cultural. </w:t>
            </w:r>
          </w:p>
          <w:p w:rsidR="003E4EC3" w:rsidRPr="00D75707" w:rsidRDefault="00D75707" w:rsidP="00D75707">
            <w:pPr>
              <w:numPr>
                <w:ilvl w:val="0"/>
                <w:numId w:val="39"/>
              </w:numPr>
              <w:jc w:val="both"/>
              <w:rPr>
                <w:rFonts w:ascii="Arial Narrow" w:hAnsi="Arial Narrow" w:cs="Arial"/>
                <w:sz w:val="16"/>
                <w:szCs w:val="16"/>
              </w:rPr>
            </w:pPr>
            <w:r w:rsidRPr="00D75707">
              <w:rPr>
                <w:rFonts w:ascii="Arial Narrow" w:hAnsi="Arial Narrow" w:cs="Arial"/>
                <w:sz w:val="16"/>
                <w:szCs w:val="16"/>
              </w:rPr>
              <w:t>Establecer lineamientos de vinculación entre empresas públicas y privadas para la participación activa en  proyectos de inversión que permitan la generación de empleos.</w:t>
            </w:r>
          </w:p>
        </w:tc>
      </w:tr>
      <w:tr w:rsidR="003E4EC3" w:rsidRPr="001D1EA3" w:rsidTr="00E265C8">
        <w:trPr>
          <w:trHeight w:val="144"/>
          <w:jc w:val="center"/>
        </w:trPr>
        <w:tc>
          <w:tcPr>
            <w:tcW w:w="9666" w:type="dxa"/>
            <w:gridSpan w:val="8"/>
            <w:tcBorders>
              <w:top w:val="single" w:sz="4" w:space="0" w:color="000000"/>
              <w:left w:val="single" w:sz="4" w:space="0" w:color="000000"/>
              <w:bottom w:val="single" w:sz="4" w:space="0" w:color="000000"/>
              <w:right w:val="single" w:sz="4" w:space="0" w:color="000000"/>
            </w:tcBorders>
            <w:shd w:val="clear" w:color="auto" w:fill="F8A764"/>
          </w:tcPr>
          <w:p w:rsidR="003E4EC3" w:rsidRPr="001D1EA3" w:rsidRDefault="003E4EC3" w:rsidP="00DA073F">
            <w:pPr>
              <w:autoSpaceDE w:val="0"/>
              <w:autoSpaceDN w:val="0"/>
              <w:adjustRightInd w:val="0"/>
              <w:jc w:val="center"/>
              <w:rPr>
                <w:rFonts w:ascii="Arial Narrow" w:hAnsi="Arial Narrow" w:cs="Verdana"/>
                <w:b/>
                <w:color w:val="000000"/>
                <w:sz w:val="16"/>
                <w:szCs w:val="16"/>
              </w:rPr>
            </w:pPr>
            <w:r>
              <w:rPr>
                <w:rFonts w:ascii="Arial Narrow" w:hAnsi="Arial Narrow" w:cs="Verdana"/>
                <w:b/>
                <w:color w:val="000000"/>
                <w:sz w:val="16"/>
                <w:szCs w:val="16"/>
              </w:rPr>
              <w:t>DOCUMENTACIÓN REQUERIDA DEL PROYECTO</w:t>
            </w:r>
            <w:r w:rsidRPr="001D1EA3">
              <w:rPr>
                <w:rFonts w:ascii="Arial Narrow" w:hAnsi="Arial Narrow" w:cs="Verdana"/>
                <w:b/>
                <w:color w:val="000000"/>
                <w:sz w:val="16"/>
                <w:szCs w:val="16"/>
              </w:rPr>
              <w:t xml:space="preserve"> (anexos)</w:t>
            </w:r>
          </w:p>
        </w:tc>
      </w:tr>
      <w:tr w:rsidR="003E4EC3" w:rsidRPr="001D1EA3" w:rsidTr="00E265C8">
        <w:trPr>
          <w:trHeight w:val="144"/>
          <w:jc w:val="center"/>
        </w:trPr>
        <w:tc>
          <w:tcPr>
            <w:tcW w:w="9666" w:type="dxa"/>
            <w:gridSpan w:val="8"/>
            <w:tcBorders>
              <w:top w:val="single" w:sz="4" w:space="0" w:color="000000"/>
              <w:left w:val="single" w:sz="4" w:space="0" w:color="000000"/>
              <w:bottom w:val="single" w:sz="4" w:space="0" w:color="000000"/>
              <w:right w:val="single" w:sz="4" w:space="0" w:color="000000"/>
            </w:tcBorders>
          </w:tcPr>
          <w:p w:rsidR="003E4EC3" w:rsidRPr="001D1EA3" w:rsidRDefault="003E4EC3" w:rsidP="008101A5">
            <w:pPr>
              <w:autoSpaceDE w:val="0"/>
              <w:autoSpaceDN w:val="0"/>
              <w:adjustRightInd w:val="0"/>
              <w:jc w:val="both"/>
              <w:rPr>
                <w:rFonts w:ascii="Arial Narrow" w:hAnsi="Arial Narrow" w:cs="Verdana"/>
                <w:color w:val="000000"/>
                <w:sz w:val="16"/>
                <w:szCs w:val="16"/>
              </w:rPr>
            </w:pPr>
            <w:r w:rsidRPr="003335CD">
              <w:rPr>
                <w:rFonts w:ascii="Arial Narrow" w:hAnsi="Arial Narrow" w:cs="Verdana"/>
                <w:b/>
                <w:color w:val="000000"/>
                <w:sz w:val="16"/>
                <w:szCs w:val="16"/>
              </w:rPr>
              <w:t>ANEXO I:</w:t>
            </w:r>
            <w:r>
              <w:rPr>
                <w:rFonts w:ascii="Arial Narrow" w:hAnsi="Arial Narrow" w:cs="Verdana"/>
                <w:color w:val="000000"/>
                <w:sz w:val="16"/>
                <w:szCs w:val="16"/>
              </w:rPr>
              <w:t xml:space="preserve"> Gráfica de Gantt del proyecto: D</w:t>
            </w:r>
            <w:r w:rsidRPr="006A521E">
              <w:rPr>
                <w:rFonts w:ascii="Arial Narrow" w:hAnsi="Arial Narrow" w:cs="Arial"/>
                <w:sz w:val="16"/>
                <w:szCs w:val="16"/>
              </w:rPr>
              <w:t xml:space="preserve">iversificación de </w:t>
            </w:r>
            <w:r>
              <w:rPr>
                <w:rFonts w:ascii="Arial Narrow" w:hAnsi="Arial Narrow" w:cs="Arial"/>
                <w:sz w:val="16"/>
                <w:szCs w:val="16"/>
              </w:rPr>
              <w:t>las oportunidades de desarrollo turístico de la región a través de la ingeniería en desarrollo turístico sustentable.</w:t>
            </w:r>
          </w:p>
        </w:tc>
      </w:tr>
      <w:tr w:rsidR="003E4EC3" w:rsidRPr="001D1EA3" w:rsidTr="00E265C8">
        <w:trPr>
          <w:trHeight w:val="144"/>
          <w:jc w:val="center"/>
        </w:trPr>
        <w:tc>
          <w:tcPr>
            <w:tcW w:w="9666" w:type="dxa"/>
            <w:gridSpan w:val="8"/>
            <w:tcBorders>
              <w:top w:val="single" w:sz="4" w:space="0" w:color="000000"/>
              <w:left w:val="single" w:sz="4" w:space="0" w:color="000000"/>
              <w:bottom w:val="single" w:sz="4" w:space="0" w:color="000000"/>
              <w:right w:val="single" w:sz="4" w:space="0" w:color="000000"/>
            </w:tcBorders>
          </w:tcPr>
          <w:p w:rsidR="003E4EC3" w:rsidRPr="003335CD" w:rsidRDefault="003E4EC3" w:rsidP="008101A5">
            <w:pPr>
              <w:autoSpaceDE w:val="0"/>
              <w:autoSpaceDN w:val="0"/>
              <w:adjustRightInd w:val="0"/>
              <w:jc w:val="both"/>
              <w:rPr>
                <w:rFonts w:ascii="Arial Narrow" w:hAnsi="Arial Narrow" w:cs="Verdana"/>
                <w:b/>
                <w:color w:val="000000"/>
                <w:sz w:val="16"/>
                <w:szCs w:val="16"/>
              </w:rPr>
            </w:pPr>
            <w:r>
              <w:rPr>
                <w:rFonts w:ascii="Arial Narrow" w:hAnsi="Arial Narrow" w:cs="Verdana"/>
                <w:b/>
                <w:color w:val="000000"/>
                <w:sz w:val="16"/>
                <w:szCs w:val="16"/>
              </w:rPr>
              <w:t xml:space="preserve">ANEXO II: </w:t>
            </w:r>
            <w:r>
              <w:rPr>
                <w:rFonts w:ascii="Arial Narrow" w:hAnsi="Arial Narrow" w:cs="Verdana"/>
                <w:color w:val="000000"/>
                <w:sz w:val="16"/>
                <w:szCs w:val="16"/>
              </w:rPr>
              <w:t>D</w:t>
            </w:r>
            <w:r w:rsidRPr="00914E3B">
              <w:rPr>
                <w:rFonts w:ascii="Arial Narrow" w:hAnsi="Arial Narrow" w:cs="Verdana"/>
                <w:color w:val="000000"/>
                <w:sz w:val="16"/>
                <w:szCs w:val="16"/>
              </w:rPr>
              <w:t xml:space="preserve">ocumentos </w:t>
            </w:r>
            <w:r>
              <w:rPr>
                <w:rFonts w:ascii="Arial Narrow" w:hAnsi="Arial Narrow" w:cs="Verdana"/>
                <w:color w:val="000000"/>
                <w:sz w:val="16"/>
                <w:szCs w:val="16"/>
              </w:rPr>
              <w:t>de nivel 1 de CIEES  y acreditación de CONAET al programa educativo de TSU en Turismo.</w:t>
            </w:r>
          </w:p>
        </w:tc>
      </w:tr>
    </w:tbl>
    <w:p w:rsidR="000275C1" w:rsidRDefault="000275C1" w:rsidP="00B0745F">
      <w:pPr>
        <w:jc w:val="center"/>
      </w:pPr>
    </w:p>
    <w:p w:rsidR="000275C1" w:rsidRDefault="000275C1" w:rsidP="00D75707"/>
    <w:p w:rsidR="00B0745F" w:rsidRDefault="00B0745F" w:rsidP="00B0745F">
      <w:pPr>
        <w:jc w:val="center"/>
      </w:pPr>
      <w:r>
        <w:t xml:space="preserve">GRÁFICA DE GANTT </w:t>
      </w:r>
      <w:r w:rsidR="00D75707">
        <w:t>INSTITUCIONAL</w:t>
      </w:r>
    </w:p>
    <w:tbl>
      <w:tblPr>
        <w:tblW w:w="11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
        <w:gridCol w:w="1827"/>
        <w:gridCol w:w="1011"/>
        <w:gridCol w:w="788"/>
        <w:gridCol w:w="341"/>
        <w:gridCol w:w="352"/>
        <w:gridCol w:w="406"/>
        <w:gridCol w:w="479"/>
        <w:gridCol w:w="479"/>
        <w:gridCol w:w="479"/>
        <w:gridCol w:w="479"/>
        <w:gridCol w:w="347"/>
        <w:gridCol w:w="351"/>
        <w:gridCol w:w="348"/>
        <w:gridCol w:w="348"/>
        <w:gridCol w:w="1053"/>
        <w:gridCol w:w="1698"/>
      </w:tblGrid>
      <w:tr w:rsidR="008E614C" w:rsidRPr="00686535" w:rsidTr="00BC7BA1">
        <w:trPr>
          <w:jc w:val="center"/>
        </w:trPr>
        <w:tc>
          <w:tcPr>
            <w:tcW w:w="429" w:type="dxa"/>
            <w:shd w:val="clear" w:color="auto" w:fill="F79646"/>
            <w:vAlign w:val="center"/>
          </w:tcPr>
          <w:p w:rsidR="00D75707" w:rsidRPr="00686535" w:rsidRDefault="00D75707" w:rsidP="00DA073F">
            <w:pPr>
              <w:jc w:val="center"/>
              <w:rPr>
                <w:rFonts w:ascii="Arial Narrow" w:hAnsi="Arial Narrow"/>
                <w:b/>
                <w:sz w:val="16"/>
                <w:szCs w:val="16"/>
              </w:rPr>
            </w:pPr>
            <w:r w:rsidRPr="00686535">
              <w:rPr>
                <w:rFonts w:ascii="Arial Narrow" w:hAnsi="Arial Narrow"/>
                <w:b/>
                <w:sz w:val="16"/>
                <w:szCs w:val="16"/>
              </w:rPr>
              <w:t>No Act</w:t>
            </w:r>
          </w:p>
        </w:tc>
        <w:tc>
          <w:tcPr>
            <w:tcW w:w="1827" w:type="dxa"/>
            <w:tcBorders>
              <w:tl2br w:val="single" w:sz="4" w:space="0" w:color="auto"/>
            </w:tcBorders>
            <w:shd w:val="clear" w:color="auto" w:fill="F79646"/>
          </w:tcPr>
          <w:p w:rsidR="00D75707" w:rsidRPr="00686535" w:rsidRDefault="00D75707" w:rsidP="00DA073F">
            <w:pPr>
              <w:rPr>
                <w:rFonts w:ascii="Arial Narrow" w:hAnsi="Arial Narrow"/>
                <w:b/>
                <w:sz w:val="16"/>
                <w:szCs w:val="16"/>
              </w:rPr>
            </w:pPr>
            <w:r w:rsidRPr="00686535">
              <w:rPr>
                <w:rFonts w:ascii="Arial Narrow" w:hAnsi="Arial Narrow"/>
                <w:b/>
                <w:sz w:val="16"/>
                <w:szCs w:val="16"/>
              </w:rPr>
              <w:t xml:space="preserve">                                </w:t>
            </w:r>
          </w:p>
          <w:p w:rsidR="00D75707" w:rsidRPr="00686535" w:rsidRDefault="00D75707" w:rsidP="00DA073F">
            <w:pPr>
              <w:rPr>
                <w:rFonts w:ascii="Arial Narrow" w:hAnsi="Arial Narrow"/>
                <w:b/>
                <w:sz w:val="16"/>
                <w:szCs w:val="16"/>
              </w:rPr>
            </w:pPr>
            <w:r w:rsidRPr="00686535">
              <w:rPr>
                <w:rFonts w:ascii="Arial Narrow" w:hAnsi="Arial Narrow"/>
                <w:b/>
                <w:sz w:val="16"/>
                <w:szCs w:val="16"/>
              </w:rPr>
              <w:t xml:space="preserve">               </w:t>
            </w:r>
            <w:r>
              <w:rPr>
                <w:rFonts w:ascii="Arial Narrow" w:hAnsi="Arial Narrow"/>
                <w:b/>
                <w:sz w:val="16"/>
                <w:szCs w:val="16"/>
              </w:rPr>
              <w:t xml:space="preserve">                         </w:t>
            </w:r>
            <w:r w:rsidRPr="00686535">
              <w:rPr>
                <w:rFonts w:ascii="Arial Narrow" w:hAnsi="Arial Narrow"/>
                <w:b/>
                <w:sz w:val="16"/>
                <w:szCs w:val="16"/>
              </w:rPr>
              <w:t>Meses</w:t>
            </w:r>
          </w:p>
          <w:p w:rsidR="00D75707" w:rsidRPr="00686535" w:rsidRDefault="00D75707" w:rsidP="00DA073F">
            <w:pPr>
              <w:rPr>
                <w:rFonts w:ascii="Arial Narrow" w:hAnsi="Arial Narrow"/>
                <w:b/>
                <w:sz w:val="16"/>
                <w:szCs w:val="16"/>
              </w:rPr>
            </w:pPr>
          </w:p>
          <w:p w:rsidR="00D75707" w:rsidRPr="00686535" w:rsidRDefault="00D75707" w:rsidP="00DA073F">
            <w:pPr>
              <w:rPr>
                <w:rFonts w:ascii="Arial Narrow" w:hAnsi="Arial Narrow"/>
                <w:b/>
                <w:sz w:val="16"/>
                <w:szCs w:val="16"/>
              </w:rPr>
            </w:pPr>
            <w:r>
              <w:rPr>
                <w:rFonts w:ascii="Arial Narrow" w:hAnsi="Arial Narrow"/>
                <w:b/>
                <w:sz w:val="16"/>
                <w:szCs w:val="16"/>
              </w:rPr>
              <w:t xml:space="preserve">      Actividades</w:t>
            </w:r>
          </w:p>
        </w:tc>
        <w:tc>
          <w:tcPr>
            <w:tcW w:w="1011" w:type="dxa"/>
            <w:shd w:val="clear" w:color="auto" w:fill="F79646"/>
          </w:tcPr>
          <w:p w:rsidR="00D75707" w:rsidRDefault="00D75707" w:rsidP="00DA073F">
            <w:pPr>
              <w:jc w:val="center"/>
              <w:rPr>
                <w:rFonts w:ascii="Arial Narrow" w:hAnsi="Arial Narrow"/>
                <w:b/>
                <w:sz w:val="16"/>
                <w:szCs w:val="16"/>
              </w:rPr>
            </w:pPr>
            <w:r>
              <w:rPr>
                <w:rFonts w:ascii="Arial Narrow" w:hAnsi="Arial Narrow"/>
                <w:b/>
                <w:sz w:val="16"/>
                <w:szCs w:val="16"/>
              </w:rPr>
              <w:t>Ponderación (% de acciones)</w:t>
            </w:r>
          </w:p>
        </w:tc>
        <w:tc>
          <w:tcPr>
            <w:tcW w:w="788" w:type="dxa"/>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E</w:t>
            </w:r>
          </w:p>
        </w:tc>
        <w:tc>
          <w:tcPr>
            <w:tcW w:w="341" w:type="dxa"/>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F</w:t>
            </w:r>
          </w:p>
        </w:tc>
        <w:tc>
          <w:tcPr>
            <w:tcW w:w="352" w:type="dxa"/>
            <w:tcBorders>
              <w:bottom w:val="single" w:sz="4" w:space="0" w:color="auto"/>
            </w:tcBorders>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M</w:t>
            </w:r>
          </w:p>
        </w:tc>
        <w:tc>
          <w:tcPr>
            <w:tcW w:w="406" w:type="dxa"/>
            <w:tcBorders>
              <w:bottom w:val="single" w:sz="4" w:space="0" w:color="auto"/>
            </w:tcBorders>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A</w:t>
            </w:r>
          </w:p>
        </w:tc>
        <w:tc>
          <w:tcPr>
            <w:tcW w:w="479" w:type="dxa"/>
            <w:tcBorders>
              <w:bottom w:val="single" w:sz="4" w:space="0" w:color="auto"/>
            </w:tcBorders>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M</w:t>
            </w:r>
          </w:p>
        </w:tc>
        <w:tc>
          <w:tcPr>
            <w:tcW w:w="479" w:type="dxa"/>
            <w:tcBorders>
              <w:bottom w:val="single" w:sz="4" w:space="0" w:color="auto"/>
            </w:tcBorders>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J</w:t>
            </w:r>
          </w:p>
        </w:tc>
        <w:tc>
          <w:tcPr>
            <w:tcW w:w="479" w:type="dxa"/>
            <w:tcBorders>
              <w:bottom w:val="single" w:sz="4" w:space="0" w:color="auto"/>
            </w:tcBorders>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J</w:t>
            </w:r>
          </w:p>
        </w:tc>
        <w:tc>
          <w:tcPr>
            <w:tcW w:w="479" w:type="dxa"/>
            <w:tcBorders>
              <w:bottom w:val="single" w:sz="4" w:space="0" w:color="auto"/>
            </w:tcBorders>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A</w:t>
            </w:r>
          </w:p>
        </w:tc>
        <w:tc>
          <w:tcPr>
            <w:tcW w:w="347" w:type="dxa"/>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S</w:t>
            </w:r>
          </w:p>
        </w:tc>
        <w:tc>
          <w:tcPr>
            <w:tcW w:w="351" w:type="dxa"/>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O</w:t>
            </w:r>
          </w:p>
        </w:tc>
        <w:tc>
          <w:tcPr>
            <w:tcW w:w="348" w:type="dxa"/>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N</w:t>
            </w:r>
          </w:p>
        </w:tc>
        <w:tc>
          <w:tcPr>
            <w:tcW w:w="348" w:type="dxa"/>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D</w:t>
            </w:r>
          </w:p>
        </w:tc>
        <w:tc>
          <w:tcPr>
            <w:tcW w:w="1053" w:type="dxa"/>
            <w:shd w:val="clear" w:color="auto" w:fill="F79646"/>
            <w:vAlign w:val="center"/>
          </w:tcPr>
          <w:p w:rsidR="00D75707" w:rsidRPr="00686535" w:rsidRDefault="00D75707" w:rsidP="00DA073F">
            <w:pPr>
              <w:jc w:val="center"/>
              <w:rPr>
                <w:rFonts w:ascii="Arial Narrow" w:hAnsi="Arial Narrow"/>
                <w:b/>
                <w:sz w:val="16"/>
                <w:szCs w:val="16"/>
              </w:rPr>
            </w:pPr>
            <w:r>
              <w:rPr>
                <w:rFonts w:ascii="Arial Narrow" w:hAnsi="Arial Narrow"/>
                <w:b/>
                <w:sz w:val="16"/>
                <w:szCs w:val="16"/>
              </w:rPr>
              <w:t>Indicador</w:t>
            </w:r>
          </w:p>
        </w:tc>
        <w:tc>
          <w:tcPr>
            <w:tcW w:w="1698" w:type="dxa"/>
            <w:shd w:val="clear" w:color="auto" w:fill="F79646"/>
            <w:vAlign w:val="center"/>
          </w:tcPr>
          <w:p w:rsidR="00D75707" w:rsidRPr="00686535" w:rsidRDefault="00D75707" w:rsidP="00DA073F">
            <w:pPr>
              <w:jc w:val="center"/>
              <w:rPr>
                <w:rFonts w:ascii="Arial Narrow" w:hAnsi="Arial Narrow"/>
                <w:b/>
                <w:sz w:val="16"/>
                <w:szCs w:val="16"/>
              </w:rPr>
            </w:pPr>
            <w:r w:rsidRPr="00686535">
              <w:rPr>
                <w:rFonts w:ascii="Arial Narrow" w:hAnsi="Arial Narrow"/>
                <w:b/>
                <w:sz w:val="16"/>
                <w:szCs w:val="16"/>
              </w:rPr>
              <w:t>OBSERVACIONES</w:t>
            </w:r>
          </w:p>
        </w:tc>
      </w:tr>
      <w:tr w:rsidR="00BC7BA1" w:rsidRPr="00686535" w:rsidTr="00BC7BA1">
        <w:trPr>
          <w:jc w:val="center"/>
        </w:trPr>
        <w:tc>
          <w:tcPr>
            <w:tcW w:w="429" w:type="dxa"/>
            <w:vMerge w:val="restart"/>
          </w:tcPr>
          <w:p w:rsidR="00D75707" w:rsidRPr="00D61D75" w:rsidRDefault="00D75707" w:rsidP="0029043E">
            <w:pPr>
              <w:autoSpaceDE w:val="0"/>
              <w:autoSpaceDN w:val="0"/>
              <w:adjustRightInd w:val="0"/>
              <w:jc w:val="center"/>
              <w:rPr>
                <w:rFonts w:ascii="Arial Narrow" w:hAnsi="Arial Narrow" w:cs="Arial"/>
                <w:bCs/>
                <w:sz w:val="16"/>
                <w:szCs w:val="16"/>
              </w:rPr>
            </w:pPr>
            <w:r>
              <w:rPr>
                <w:rFonts w:ascii="Arial Narrow" w:hAnsi="Arial Narrow" w:cs="Arial"/>
                <w:bCs/>
                <w:sz w:val="16"/>
                <w:szCs w:val="16"/>
              </w:rPr>
              <w:t>1</w:t>
            </w:r>
          </w:p>
        </w:tc>
        <w:tc>
          <w:tcPr>
            <w:tcW w:w="1827" w:type="dxa"/>
            <w:vMerge w:val="restart"/>
          </w:tcPr>
          <w:p w:rsidR="00D75707" w:rsidRPr="00352894" w:rsidRDefault="00D75707" w:rsidP="007D367E">
            <w:pPr>
              <w:jc w:val="both"/>
              <w:rPr>
                <w:rFonts w:ascii="Arial Narrow" w:hAnsi="Arial Narrow"/>
                <w:sz w:val="16"/>
                <w:szCs w:val="16"/>
              </w:rPr>
            </w:pPr>
            <w:r>
              <w:rPr>
                <w:rFonts w:ascii="Arial Narrow" w:hAnsi="Arial Narrow"/>
                <w:sz w:val="16"/>
                <w:szCs w:val="16"/>
              </w:rPr>
              <w:t>Adquisición de u</w:t>
            </w:r>
            <w:r w:rsidRPr="00352894">
              <w:rPr>
                <w:rFonts w:ascii="Arial Narrow" w:hAnsi="Arial Narrow"/>
                <w:sz w:val="16"/>
                <w:szCs w:val="16"/>
              </w:rPr>
              <w:t xml:space="preserve">n Software </w:t>
            </w:r>
            <w:r w:rsidRPr="00352894">
              <w:rPr>
                <w:rFonts w:ascii="Arial Narrow" w:hAnsi="Arial Narrow"/>
                <w:color w:val="000000"/>
                <w:sz w:val="16"/>
                <w:szCs w:val="16"/>
              </w:rPr>
              <w:t>ArcGIS Desktop 9.3.1. (ArcEDITOR)</w:t>
            </w:r>
          </w:p>
        </w:tc>
        <w:tc>
          <w:tcPr>
            <w:tcW w:w="1011" w:type="dxa"/>
          </w:tcPr>
          <w:p w:rsidR="00D75707" w:rsidRPr="00BC7BA1" w:rsidRDefault="00D75707" w:rsidP="00DA073F">
            <w:pPr>
              <w:jc w:val="center"/>
              <w:rPr>
                <w:rFonts w:ascii="Arial Narrow" w:hAnsi="Arial Narrow"/>
                <w:sz w:val="16"/>
                <w:szCs w:val="16"/>
              </w:rPr>
            </w:pPr>
            <w:r w:rsidRPr="00BC7BA1">
              <w:rPr>
                <w:rFonts w:ascii="Arial Narrow" w:hAnsi="Arial Narrow"/>
                <w:sz w:val="16"/>
                <w:szCs w:val="16"/>
              </w:rPr>
              <w:t>2</w:t>
            </w:r>
          </w:p>
        </w:tc>
        <w:tc>
          <w:tcPr>
            <w:tcW w:w="788" w:type="dxa"/>
            <w:vAlign w:val="center"/>
          </w:tcPr>
          <w:p w:rsidR="00D75707" w:rsidRPr="00BC7BA1" w:rsidRDefault="00D75707" w:rsidP="00DA073F">
            <w:pPr>
              <w:jc w:val="center"/>
              <w:rPr>
                <w:rFonts w:ascii="Arial Narrow" w:hAnsi="Arial Narrow"/>
                <w:sz w:val="16"/>
                <w:szCs w:val="16"/>
              </w:rPr>
            </w:pPr>
          </w:p>
        </w:tc>
        <w:tc>
          <w:tcPr>
            <w:tcW w:w="341" w:type="dxa"/>
            <w:vAlign w:val="center"/>
          </w:tcPr>
          <w:p w:rsidR="00D75707" w:rsidRPr="00BC7BA1" w:rsidRDefault="00D75707" w:rsidP="00DA073F">
            <w:pPr>
              <w:jc w:val="center"/>
              <w:rPr>
                <w:rFonts w:ascii="Arial Narrow" w:hAnsi="Arial Narrow"/>
                <w:sz w:val="16"/>
                <w:szCs w:val="16"/>
              </w:rPr>
            </w:pPr>
          </w:p>
        </w:tc>
        <w:tc>
          <w:tcPr>
            <w:tcW w:w="352" w:type="dxa"/>
            <w:shd w:val="clear" w:color="auto" w:fill="FFFFFF" w:themeFill="background1"/>
            <w:vAlign w:val="center"/>
          </w:tcPr>
          <w:p w:rsidR="00D75707" w:rsidRPr="00BC7BA1" w:rsidRDefault="00D75707" w:rsidP="00DA073F">
            <w:pPr>
              <w:jc w:val="center"/>
              <w:rPr>
                <w:rFonts w:ascii="Arial Narrow" w:hAnsi="Arial Narrow"/>
                <w:sz w:val="16"/>
                <w:szCs w:val="16"/>
              </w:rPr>
            </w:pPr>
          </w:p>
        </w:tc>
        <w:tc>
          <w:tcPr>
            <w:tcW w:w="406" w:type="dxa"/>
            <w:shd w:val="clear" w:color="auto" w:fill="FFFFFF" w:themeFill="background1"/>
            <w:vAlign w:val="center"/>
          </w:tcPr>
          <w:p w:rsidR="008E614C" w:rsidRPr="00BC7BA1" w:rsidRDefault="008E614C" w:rsidP="008E614C">
            <w:pPr>
              <w:jc w:val="center"/>
              <w:rPr>
                <w:rFonts w:ascii="Arial Narrow" w:hAnsi="Arial Narrow"/>
                <w:sz w:val="16"/>
                <w:szCs w:val="16"/>
              </w:rPr>
            </w:pPr>
            <w:r w:rsidRPr="00BC7BA1">
              <w:rPr>
                <w:rFonts w:ascii="Arial Narrow" w:hAnsi="Arial Narrow"/>
                <w:sz w:val="16"/>
                <w:szCs w:val="16"/>
              </w:rPr>
              <w:t>X</w:t>
            </w:r>
          </w:p>
          <w:p w:rsidR="008E614C" w:rsidRPr="00BC7BA1" w:rsidRDefault="008E614C" w:rsidP="008E614C">
            <w:pPr>
              <w:jc w:val="center"/>
              <w:rPr>
                <w:rFonts w:ascii="Arial Narrow" w:hAnsi="Arial Narrow"/>
                <w:sz w:val="16"/>
                <w:szCs w:val="16"/>
              </w:rPr>
            </w:pPr>
          </w:p>
        </w:tc>
        <w:tc>
          <w:tcPr>
            <w:tcW w:w="479" w:type="dxa"/>
            <w:shd w:val="clear" w:color="auto" w:fill="FFFFFF" w:themeFill="background1"/>
            <w:vAlign w:val="center"/>
          </w:tcPr>
          <w:p w:rsidR="008E614C" w:rsidRPr="00BC7BA1" w:rsidRDefault="008E614C" w:rsidP="008E614C">
            <w:pPr>
              <w:jc w:val="center"/>
              <w:rPr>
                <w:rFonts w:ascii="Arial Narrow" w:hAnsi="Arial Narrow"/>
                <w:sz w:val="16"/>
                <w:szCs w:val="16"/>
              </w:rPr>
            </w:pPr>
            <w:r w:rsidRPr="00BC7BA1">
              <w:rPr>
                <w:rFonts w:ascii="Arial Narrow" w:hAnsi="Arial Narrow"/>
                <w:sz w:val="16"/>
                <w:szCs w:val="16"/>
              </w:rPr>
              <w:t>X</w:t>
            </w:r>
          </w:p>
          <w:p w:rsidR="00D75707" w:rsidRPr="00BC7BA1" w:rsidRDefault="00D75707" w:rsidP="00DA073F">
            <w:pPr>
              <w:jc w:val="center"/>
              <w:rPr>
                <w:rFonts w:ascii="Arial Narrow" w:hAnsi="Arial Narrow"/>
                <w:sz w:val="16"/>
                <w:szCs w:val="16"/>
              </w:rPr>
            </w:pPr>
          </w:p>
        </w:tc>
        <w:tc>
          <w:tcPr>
            <w:tcW w:w="479" w:type="dxa"/>
            <w:shd w:val="clear" w:color="auto" w:fill="FFFFFF" w:themeFill="background1"/>
            <w:vAlign w:val="center"/>
          </w:tcPr>
          <w:p w:rsidR="008E614C" w:rsidRPr="00BC7BA1" w:rsidRDefault="008E614C" w:rsidP="008E614C">
            <w:pPr>
              <w:jc w:val="center"/>
              <w:rPr>
                <w:rFonts w:ascii="Arial Narrow" w:hAnsi="Arial Narrow"/>
                <w:sz w:val="16"/>
                <w:szCs w:val="16"/>
              </w:rPr>
            </w:pPr>
            <w:r w:rsidRPr="00BC7BA1">
              <w:rPr>
                <w:rFonts w:ascii="Arial Narrow" w:hAnsi="Arial Narrow"/>
                <w:sz w:val="16"/>
                <w:szCs w:val="16"/>
              </w:rPr>
              <w:t>X</w:t>
            </w:r>
          </w:p>
          <w:p w:rsidR="00D75707" w:rsidRPr="00BC7BA1" w:rsidRDefault="00D75707" w:rsidP="00DA073F">
            <w:pPr>
              <w:jc w:val="center"/>
              <w:rPr>
                <w:rFonts w:ascii="Arial Narrow" w:hAnsi="Arial Narrow"/>
                <w:sz w:val="16"/>
                <w:szCs w:val="16"/>
              </w:rPr>
            </w:pPr>
          </w:p>
        </w:tc>
        <w:tc>
          <w:tcPr>
            <w:tcW w:w="479" w:type="dxa"/>
            <w:shd w:val="clear" w:color="auto" w:fill="FFFFFF" w:themeFill="background1"/>
            <w:vAlign w:val="center"/>
          </w:tcPr>
          <w:p w:rsidR="00D75707" w:rsidRPr="00BC7BA1" w:rsidRDefault="00D75707" w:rsidP="00DA073F">
            <w:pPr>
              <w:jc w:val="center"/>
              <w:rPr>
                <w:rFonts w:ascii="Arial Narrow" w:hAnsi="Arial Narrow"/>
                <w:sz w:val="16"/>
                <w:szCs w:val="16"/>
              </w:rPr>
            </w:pPr>
          </w:p>
        </w:tc>
        <w:tc>
          <w:tcPr>
            <w:tcW w:w="479" w:type="dxa"/>
            <w:shd w:val="clear" w:color="auto" w:fill="FFFFFF" w:themeFill="background1"/>
            <w:vAlign w:val="center"/>
          </w:tcPr>
          <w:p w:rsidR="00D75707" w:rsidRPr="00BC7BA1" w:rsidRDefault="00D75707" w:rsidP="00DA073F">
            <w:pPr>
              <w:jc w:val="center"/>
              <w:rPr>
                <w:rFonts w:ascii="Arial Narrow" w:hAnsi="Arial Narrow"/>
                <w:sz w:val="16"/>
                <w:szCs w:val="16"/>
              </w:rPr>
            </w:pPr>
          </w:p>
        </w:tc>
        <w:tc>
          <w:tcPr>
            <w:tcW w:w="347" w:type="dxa"/>
            <w:vAlign w:val="center"/>
          </w:tcPr>
          <w:p w:rsidR="00D75707" w:rsidRPr="00BC7BA1" w:rsidRDefault="00D75707" w:rsidP="00DA073F">
            <w:pPr>
              <w:jc w:val="center"/>
              <w:rPr>
                <w:rFonts w:ascii="Arial Narrow" w:hAnsi="Arial Narrow"/>
                <w:sz w:val="16"/>
                <w:szCs w:val="16"/>
              </w:rPr>
            </w:pPr>
          </w:p>
        </w:tc>
        <w:tc>
          <w:tcPr>
            <w:tcW w:w="351" w:type="dxa"/>
            <w:vAlign w:val="center"/>
          </w:tcPr>
          <w:p w:rsidR="00D75707" w:rsidRPr="00BC7BA1" w:rsidRDefault="00D75707" w:rsidP="00DA073F">
            <w:pPr>
              <w:jc w:val="center"/>
              <w:rPr>
                <w:rFonts w:ascii="Arial Narrow" w:hAnsi="Arial Narrow"/>
                <w:sz w:val="16"/>
                <w:szCs w:val="16"/>
              </w:rPr>
            </w:pPr>
          </w:p>
        </w:tc>
        <w:tc>
          <w:tcPr>
            <w:tcW w:w="348" w:type="dxa"/>
            <w:vAlign w:val="center"/>
          </w:tcPr>
          <w:p w:rsidR="00D75707" w:rsidRPr="00BC7BA1" w:rsidRDefault="00D75707" w:rsidP="00DA073F">
            <w:pPr>
              <w:jc w:val="center"/>
              <w:rPr>
                <w:rFonts w:ascii="Arial Narrow" w:hAnsi="Arial Narrow"/>
                <w:sz w:val="16"/>
                <w:szCs w:val="16"/>
              </w:rPr>
            </w:pPr>
          </w:p>
        </w:tc>
        <w:tc>
          <w:tcPr>
            <w:tcW w:w="348" w:type="dxa"/>
            <w:vAlign w:val="center"/>
          </w:tcPr>
          <w:p w:rsidR="00D75707" w:rsidRPr="00BC7BA1" w:rsidRDefault="00D75707" w:rsidP="00DA073F">
            <w:pPr>
              <w:jc w:val="center"/>
              <w:rPr>
                <w:rFonts w:ascii="Arial Narrow" w:hAnsi="Arial Narrow"/>
                <w:sz w:val="16"/>
                <w:szCs w:val="16"/>
              </w:rPr>
            </w:pPr>
          </w:p>
        </w:tc>
        <w:tc>
          <w:tcPr>
            <w:tcW w:w="1053" w:type="dxa"/>
            <w:vMerge w:val="restart"/>
            <w:vAlign w:val="center"/>
          </w:tcPr>
          <w:p w:rsidR="00D75707" w:rsidRPr="00CB5E5F" w:rsidRDefault="008E614C" w:rsidP="00CB5E5F">
            <w:pPr>
              <w:jc w:val="both"/>
              <w:rPr>
                <w:rFonts w:ascii="Arial Narrow" w:hAnsi="Arial Narrow"/>
                <w:sz w:val="16"/>
                <w:szCs w:val="16"/>
              </w:rPr>
            </w:pPr>
            <w:r>
              <w:rPr>
                <w:rFonts w:ascii="Arial Narrow" w:hAnsi="Arial Narrow"/>
                <w:sz w:val="16"/>
                <w:szCs w:val="16"/>
              </w:rPr>
              <w:t>Adquisición de software ARGIS</w:t>
            </w:r>
          </w:p>
        </w:tc>
        <w:tc>
          <w:tcPr>
            <w:tcW w:w="1698" w:type="dxa"/>
            <w:vMerge w:val="restart"/>
            <w:vAlign w:val="center"/>
          </w:tcPr>
          <w:p w:rsidR="00D75707" w:rsidRPr="00614846" w:rsidRDefault="00D75707" w:rsidP="008E614C">
            <w:pPr>
              <w:jc w:val="both"/>
              <w:rPr>
                <w:rFonts w:ascii="Arial Narrow" w:hAnsi="Arial Narrow"/>
                <w:sz w:val="16"/>
                <w:szCs w:val="16"/>
              </w:rPr>
            </w:pPr>
            <w:r w:rsidRPr="00614846">
              <w:rPr>
                <w:rFonts w:ascii="Arial Narrow" w:hAnsi="Arial Narrow"/>
                <w:sz w:val="16"/>
                <w:szCs w:val="16"/>
              </w:rPr>
              <w:t xml:space="preserve">Se cuenta con el espacio físico para el </w:t>
            </w:r>
            <w:r w:rsidR="008E614C">
              <w:rPr>
                <w:rFonts w:ascii="Arial Narrow" w:hAnsi="Arial Narrow"/>
                <w:sz w:val="16"/>
                <w:szCs w:val="16"/>
              </w:rPr>
              <w:t>laboratorio.</w:t>
            </w:r>
            <w:r>
              <w:rPr>
                <w:rFonts w:ascii="Arial Narrow" w:hAnsi="Arial Narrow"/>
                <w:sz w:val="16"/>
                <w:szCs w:val="16"/>
              </w:rPr>
              <w:t xml:space="preserve"> </w:t>
            </w:r>
            <w:r w:rsidR="008E614C">
              <w:rPr>
                <w:rFonts w:ascii="Arial Narrow" w:hAnsi="Arial Narrow"/>
                <w:sz w:val="16"/>
                <w:szCs w:val="16"/>
              </w:rPr>
              <w:t xml:space="preserve"> Se requiere </w:t>
            </w:r>
            <w:r>
              <w:rPr>
                <w:rFonts w:ascii="Arial Narrow" w:hAnsi="Arial Narrow"/>
                <w:sz w:val="16"/>
                <w:szCs w:val="16"/>
              </w:rPr>
              <w:t xml:space="preserve">el equipamiento </w:t>
            </w:r>
            <w:r w:rsidR="008E614C">
              <w:rPr>
                <w:rFonts w:ascii="Arial Narrow" w:hAnsi="Arial Narrow"/>
                <w:sz w:val="16"/>
                <w:szCs w:val="16"/>
              </w:rPr>
              <w:t xml:space="preserve">y </w:t>
            </w:r>
            <w:r>
              <w:rPr>
                <w:rFonts w:ascii="Arial Narrow" w:hAnsi="Arial Narrow"/>
                <w:sz w:val="16"/>
                <w:szCs w:val="16"/>
              </w:rPr>
              <w:t xml:space="preserve"> considera el recurso solicitado en este proyecto.</w:t>
            </w:r>
          </w:p>
        </w:tc>
      </w:tr>
      <w:tr w:rsidR="008E614C" w:rsidRPr="00686535" w:rsidTr="00BC7BA1">
        <w:trPr>
          <w:jc w:val="center"/>
        </w:trPr>
        <w:tc>
          <w:tcPr>
            <w:tcW w:w="429" w:type="dxa"/>
            <w:vMerge/>
            <w:vAlign w:val="center"/>
          </w:tcPr>
          <w:p w:rsidR="00D75707" w:rsidRPr="00D61D75" w:rsidRDefault="00D75707" w:rsidP="00DA073F">
            <w:pPr>
              <w:rPr>
                <w:rFonts w:ascii="Arial Narrow" w:hAnsi="Arial Narrow"/>
                <w:sz w:val="16"/>
                <w:szCs w:val="16"/>
              </w:rPr>
            </w:pPr>
          </w:p>
        </w:tc>
        <w:tc>
          <w:tcPr>
            <w:tcW w:w="1827" w:type="dxa"/>
            <w:vMerge/>
            <w:vAlign w:val="center"/>
          </w:tcPr>
          <w:p w:rsidR="00D75707" w:rsidRPr="00D61D75" w:rsidRDefault="00D75707" w:rsidP="00CB5E5F">
            <w:pPr>
              <w:jc w:val="both"/>
              <w:rPr>
                <w:rFonts w:ascii="Arial Narrow" w:hAnsi="Arial Narrow"/>
                <w:sz w:val="16"/>
                <w:szCs w:val="16"/>
              </w:rPr>
            </w:pPr>
          </w:p>
        </w:tc>
        <w:tc>
          <w:tcPr>
            <w:tcW w:w="1011" w:type="dxa"/>
            <w:shd w:val="clear" w:color="auto" w:fill="FBD4B4"/>
          </w:tcPr>
          <w:p w:rsidR="00D75707" w:rsidRPr="00BC7BA1" w:rsidRDefault="008E614C" w:rsidP="00DA073F">
            <w:pPr>
              <w:jc w:val="center"/>
              <w:rPr>
                <w:rFonts w:ascii="Arial Narrow" w:hAnsi="Arial Narrow"/>
                <w:sz w:val="16"/>
                <w:szCs w:val="16"/>
              </w:rPr>
            </w:pPr>
            <w:r w:rsidRPr="00BC7BA1">
              <w:rPr>
                <w:rFonts w:ascii="Arial Narrow" w:hAnsi="Arial Narrow"/>
                <w:sz w:val="16"/>
                <w:szCs w:val="16"/>
              </w:rPr>
              <w:t>20%</w:t>
            </w:r>
          </w:p>
        </w:tc>
        <w:tc>
          <w:tcPr>
            <w:tcW w:w="788" w:type="dxa"/>
            <w:shd w:val="clear" w:color="auto" w:fill="FBD4B4"/>
            <w:vAlign w:val="center"/>
          </w:tcPr>
          <w:p w:rsidR="00D75707" w:rsidRPr="00BC7BA1" w:rsidRDefault="00D75707" w:rsidP="00DA073F">
            <w:pPr>
              <w:jc w:val="center"/>
              <w:rPr>
                <w:rFonts w:ascii="Arial Narrow" w:hAnsi="Arial Narrow"/>
                <w:sz w:val="16"/>
                <w:szCs w:val="16"/>
              </w:rPr>
            </w:pPr>
          </w:p>
        </w:tc>
        <w:tc>
          <w:tcPr>
            <w:tcW w:w="341" w:type="dxa"/>
            <w:shd w:val="clear" w:color="auto" w:fill="FBD4B4"/>
            <w:vAlign w:val="center"/>
          </w:tcPr>
          <w:p w:rsidR="00D75707" w:rsidRPr="00BC7BA1" w:rsidRDefault="00D75707" w:rsidP="00DA073F">
            <w:pPr>
              <w:jc w:val="center"/>
              <w:rPr>
                <w:rFonts w:ascii="Arial Narrow" w:hAnsi="Arial Narrow"/>
                <w:sz w:val="16"/>
                <w:szCs w:val="16"/>
              </w:rPr>
            </w:pPr>
          </w:p>
        </w:tc>
        <w:tc>
          <w:tcPr>
            <w:tcW w:w="352" w:type="dxa"/>
            <w:shd w:val="clear" w:color="auto" w:fill="FBD4B4"/>
            <w:vAlign w:val="center"/>
          </w:tcPr>
          <w:p w:rsidR="00D75707" w:rsidRPr="00BC7BA1" w:rsidRDefault="00D75707" w:rsidP="00DA073F">
            <w:pPr>
              <w:jc w:val="center"/>
              <w:rPr>
                <w:rFonts w:ascii="Arial Narrow" w:hAnsi="Arial Narrow"/>
                <w:sz w:val="16"/>
                <w:szCs w:val="16"/>
              </w:rPr>
            </w:pPr>
          </w:p>
        </w:tc>
        <w:tc>
          <w:tcPr>
            <w:tcW w:w="406" w:type="dxa"/>
            <w:tcBorders>
              <w:bottom w:val="single" w:sz="4" w:space="0" w:color="auto"/>
            </w:tcBorders>
            <w:shd w:val="clear" w:color="auto" w:fill="FBD4B4"/>
            <w:vAlign w:val="center"/>
          </w:tcPr>
          <w:p w:rsidR="00D75707" w:rsidRPr="00BC7BA1" w:rsidRDefault="008E614C" w:rsidP="00DA073F">
            <w:pPr>
              <w:jc w:val="center"/>
              <w:rPr>
                <w:rFonts w:ascii="Arial Narrow" w:hAnsi="Arial Narrow"/>
                <w:sz w:val="16"/>
                <w:szCs w:val="16"/>
              </w:rPr>
            </w:pPr>
            <w:r w:rsidRPr="00BC7BA1">
              <w:rPr>
                <w:rFonts w:ascii="Arial Narrow" w:hAnsi="Arial Narrow"/>
                <w:sz w:val="16"/>
                <w:szCs w:val="16"/>
              </w:rPr>
              <w:t>5%</w:t>
            </w:r>
          </w:p>
        </w:tc>
        <w:tc>
          <w:tcPr>
            <w:tcW w:w="479" w:type="dxa"/>
            <w:tcBorders>
              <w:bottom w:val="single" w:sz="4" w:space="0" w:color="auto"/>
            </w:tcBorders>
            <w:shd w:val="clear" w:color="auto" w:fill="FBD4B4"/>
            <w:vAlign w:val="center"/>
          </w:tcPr>
          <w:p w:rsidR="00D75707" w:rsidRPr="00BC7BA1" w:rsidRDefault="008E614C" w:rsidP="00DA073F">
            <w:pPr>
              <w:jc w:val="center"/>
              <w:rPr>
                <w:rFonts w:ascii="Arial Narrow" w:hAnsi="Arial Narrow"/>
                <w:sz w:val="16"/>
                <w:szCs w:val="16"/>
              </w:rPr>
            </w:pPr>
            <w:r w:rsidRPr="00BC7BA1">
              <w:rPr>
                <w:rFonts w:ascii="Arial Narrow" w:hAnsi="Arial Narrow"/>
                <w:sz w:val="16"/>
                <w:szCs w:val="16"/>
              </w:rPr>
              <w:t>10%</w:t>
            </w:r>
          </w:p>
        </w:tc>
        <w:tc>
          <w:tcPr>
            <w:tcW w:w="479" w:type="dxa"/>
            <w:tcBorders>
              <w:bottom w:val="single" w:sz="4" w:space="0" w:color="auto"/>
            </w:tcBorders>
            <w:shd w:val="clear" w:color="auto" w:fill="FBD4B4"/>
            <w:vAlign w:val="center"/>
          </w:tcPr>
          <w:p w:rsidR="00D75707" w:rsidRPr="00BC7BA1" w:rsidRDefault="008E614C" w:rsidP="00DA073F">
            <w:pPr>
              <w:jc w:val="center"/>
              <w:rPr>
                <w:rFonts w:ascii="Arial Narrow" w:hAnsi="Arial Narrow"/>
                <w:sz w:val="16"/>
                <w:szCs w:val="16"/>
              </w:rPr>
            </w:pPr>
            <w:r w:rsidRPr="00BC7BA1">
              <w:rPr>
                <w:rFonts w:ascii="Arial Narrow" w:hAnsi="Arial Narrow"/>
                <w:sz w:val="16"/>
                <w:szCs w:val="16"/>
              </w:rPr>
              <w:t>5%</w:t>
            </w:r>
          </w:p>
        </w:tc>
        <w:tc>
          <w:tcPr>
            <w:tcW w:w="479" w:type="dxa"/>
            <w:tcBorders>
              <w:bottom w:val="single" w:sz="4" w:space="0" w:color="auto"/>
            </w:tcBorders>
            <w:shd w:val="clear" w:color="auto" w:fill="FBD4B4"/>
            <w:vAlign w:val="center"/>
          </w:tcPr>
          <w:p w:rsidR="00D75707" w:rsidRPr="00BC7BA1" w:rsidRDefault="00D75707"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D75707" w:rsidRPr="00BC7BA1" w:rsidRDefault="00D75707" w:rsidP="00DA073F">
            <w:pPr>
              <w:jc w:val="center"/>
              <w:rPr>
                <w:rFonts w:ascii="Arial Narrow" w:hAnsi="Arial Narrow"/>
                <w:sz w:val="16"/>
                <w:szCs w:val="16"/>
              </w:rPr>
            </w:pPr>
          </w:p>
        </w:tc>
        <w:tc>
          <w:tcPr>
            <w:tcW w:w="347" w:type="dxa"/>
            <w:tcBorders>
              <w:bottom w:val="single" w:sz="4" w:space="0" w:color="auto"/>
            </w:tcBorders>
            <w:shd w:val="clear" w:color="auto" w:fill="FBD4B4"/>
            <w:vAlign w:val="center"/>
          </w:tcPr>
          <w:p w:rsidR="00D75707" w:rsidRPr="00BC7BA1" w:rsidRDefault="00D75707" w:rsidP="00DA073F">
            <w:pPr>
              <w:jc w:val="center"/>
              <w:rPr>
                <w:rFonts w:ascii="Arial Narrow" w:hAnsi="Arial Narrow"/>
                <w:sz w:val="16"/>
                <w:szCs w:val="16"/>
              </w:rPr>
            </w:pPr>
          </w:p>
        </w:tc>
        <w:tc>
          <w:tcPr>
            <w:tcW w:w="351" w:type="dxa"/>
            <w:tcBorders>
              <w:bottom w:val="single" w:sz="4" w:space="0" w:color="auto"/>
            </w:tcBorders>
            <w:shd w:val="clear" w:color="auto" w:fill="FBD4B4"/>
            <w:vAlign w:val="center"/>
          </w:tcPr>
          <w:p w:rsidR="00D75707" w:rsidRPr="00BC7BA1" w:rsidRDefault="00D75707" w:rsidP="00DA073F">
            <w:pPr>
              <w:jc w:val="center"/>
              <w:rPr>
                <w:rFonts w:ascii="Arial Narrow" w:hAnsi="Arial Narrow"/>
                <w:sz w:val="16"/>
                <w:szCs w:val="16"/>
              </w:rPr>
            </w:pPr>
          </w:p>
        </w:tc>
        <w:tc>
          <w:tcPr>
            <w:tcW w:w="348" w:type="dxa"/>
            <w:tcBorders>
              <w:bottom w:val="single" w:sz="4" w:space="0" w:color="auto"/>
            </w:tcBorders>
            <w:shd w:val="clear" w:color="auto" w:fill="FBD4B4"/>
            <w:vAlign w:val="center"/>
          </w:tcPr>
          <w:p w:rsidR="00D75707" w:rsidRPr="00BC7BA1" w:rsidRDefault="00D75707" w:rsidP="00DA073F">
            <w:pPr>
              <w:jc w:val="center"/>
              <w:rPr>
                <w:rFonts w:ascii="Arial Narrow" w:hAnsi="Arial Narrow"/>
                <w:sz w:val="16"/>
                <w:szCs w:val="16"/>
              </w:rPr>
            </w:pPr>
          </w:p>
        </w:tc>
        <w:tc>
          <w:tcPr>
            <w:tcW w:w="348" w:type="dxa"/>
            <w:tcBorders>
              <w:bottom w:val="single" w:sz="4" w:space="0" w:color="auto"/>
            </w:tcBorders>
            <w:shd w:val="clear" w:color="auto" w:fill="FBD4B4"/>
            <w:vAlign w:val="center"/>
          </w:tcPr>
          <w:p w:rsidR="00D75707" w:rsidRPr="00BC7BA1" w:rsidRDefault="00D75707" w:rsidP="00DA073F">
            <w:pPr>
              <w:jc w:val="center"/>
              <w:rPr>
                <w:rFonts w:ascii="Arial Narrow" w:hAnsi="Arial Narrow"/>
                <w:sz w:val="16"/>
                <w:szCs w:val="16"/>
              </w:rPr>
            </w:pPr>
          </w:p>
        </w:tc>
        <w:tc>
          <w:tcPr>
            <w:tcW w:w="1053" w:type="dxa"/>
            <w:vMerge/>
            <w:vAlign w:val="center"/>
          </w:tcPr>
          <w:p w:rsidR="00D75707" w:rsidRPr="00CB5E5F" w:rsidRDefault="00D75707" w:rsidP="00CB5E5F">
            <w:pPr>
              <w:jc w:val="both"/>
              <w:rPr>
                <w:rFonts w:ascii="Arial Narrow" w:hAnsi="Arial Narrow"/>
                <w:sz w:val="16"/>
                <w:szCs w:val="16"/>
              </w:rPr>
            </w:pPr>
          </w:p>
        </w:tc>
        <w:tc>
          <w:tcPr>
            <w:tcW w:w="1698" w:type="dxa"/>
            <w:vMerge/>
            <w:vAlign w:val="center"/>
          </w:tcPr>
          <w:p w:rsidR="00D75707" w:rsidRPr="00614846" w:rsidRDefault="00D75707" w:rsidP="00614846">
            <w:pPr>
              <w:jc w:val="both"/>
              <w:rPr>
                <w:rFonts w:ascii="Arial Narrow" w:hAnsi="Arial Narrow"/>
                <w:sz w:val="16"/>
                <w:szCs w:val="16"/>
              </w:rPr>
            </w:pPr>
          </w:p>
        </w:tc>
      </w:tr>
      <w:tr w:rsidR="008E614C" w:rsidRPr="00686535" w:rsidTr="00BC7BA1">
        <w:trPr>
          <w:jc w:val="center"/>
        </w:trPr>
        <w:tc>
          <w:tcPr>
            <w:tcW w:w="429" w:type="dxa"/>
            <w:vMerge w:val="restart"/>
          </w:tcPr>
          <w:p w:rsidR="008E614C" w:rsidRDefault="008E614C" w:rsidP="0029043E">
            <w:pPr>
              <w:autoSpaceDE w:val="0"/>
              <w:autoSpaceDN w:val="0"/>
              <w:adjustRightInd w:val="0"/>
              <w:jc w:val="center"/>
              <w:rPr>
                <w:rFonts w:ascii="Arial Narrow" w:hAnsi="Arial Narrow" w:cs="Arial"/>
                <w:bCs/>
                <w:sz w:val="16"/>
                <w:szCs w:val="16"/>
              </w:rPr>
            </w:pPr>
            <w:r>
              <w:rPr>
                <w:rFonts w:ascii="Arial Narrow" w:hAnsi="Arial Narrow" w:cs="Arial"/>
                <w:bCs/>
                <w:sz w:val="16"/>
                <w:szCs w:val="16"/>
              </w:rPr>
              <w:t>2</w:t>
            </w:r>
          </w:p>
        </w:tc>
        <w:tc>
          <w:tcPr>
            <w:tcW w:w="1827" w:type="dxa"/>
            <w:vMerge w:val="restart"/>
          </w:tcPr>
          <w:p w:rsidR="008E614C" w:rsidRPr="00352894" w:rsidRDefault="008E614C" w:rsidP="007D367E">
            <w:pPr>
              <w:jc w:val="both"/>
              <w:rPr>
                <w:rFonts w:ascii="Arial Narrow" w:hAnsi="Arial Narrow"/>
                <w:sz w:val="16"/>
                <w:szCs w:val="16"/>
              </w:rPr>
            </w:pPr>
            <w:r w:rsidRPr="00352894">
              <w:rPr>
                <w:rFonts w:ascii="Arial Narrow" w:hAnsi="Arial Narrow"/>
                <w:sz w:val="16"/>
                <w:szCs w:val="16"/>
              </w:rPr>
              <w:t xml:space="preserve">14 licencias </w:t>
            </w:r>
            <w:r w:rsidRPr="00352894">
              <w:rPr>
                <w:rFonts w:ascii="Arial Narrow" w:hAnsi="Arial Narrow"/>
                <w:color w:val="000000"/>
                <w:sz w:val="16"/>
                <w:szCs w:val="16"/>
              </w:rPr>
              <w:t>ArcGIS Desktop 9.3.1. (ArcVIEW)</w:t>
            </w:r>
          </w:p>
        </w:tc>
        <w:tc>
          <w:tcPr>
            <w:tcW w:w="1011" w:type="dxa"/>
            <w:vMerge w:val="restart"/>
          </w:tcPr>
          <w:p w:rsidR="008E614C" w:rsidRPr="00BC7BA1" w:rsidRDefault="008E614C" w:rsidP="00DA073F">
            <w:pPr>
              <w:jc w:val="center"/>
              <w:rPr>
                <w:rFonts w:ascii="Arial Narrow" w:hAnsi="Arial Narrow"/>
                <w:sz w:val="16"/>
                <w:szCs w:val="16"/>
              </w:rPr>
            </w:pPr>
            <w:r w:rsidRPr="00BC7BA1">
              <w:rPr>
                <w:rFonts w:ascii="Arial Narrow" w:hAnsi="Arial Narrow"/>
                <w:sz w:val="16"/>
                <w:szCs w:val="16"/>
              </w:rPr>
              <w:t>3</w:t>
            </w:r>
          </w:p>
        </w:tc>
        <w:tc>
          <w:tcPr>
            <w:tcW w:w="788" w:type="dxa"/>
            <w:vMerge w:val="restart"/>
            <w:vAlign w:val="center"/>
          </w:tcPr>
          <w:p w:rsidR="008E614C" w:rsidRPr="00BC7BA1" w:rsidRDefault="008E614C" w:rsidP="00DA073F">
            <w:pPr>
              <w:jc w:val="center"/>
              <w:rPr>
                <w:rFonts w:ascii="Arial Narrow" w:hAnsi="Arial Narrow"/>
                <w:sz w:val="16"/>
                <w:szCs w:val="16"/>
              </w:rPr>
            </w:pPr>
          </w:p>
        </w:tc>
        <w:tc>
          <w:tcPr>
            <w:tcW w:w="341" w:type="dxa"/>
            <w:vMerge w:val="restart"/>
            <w:vAlign w:val="center"/>
          </w:tcPr>
          <w:p w:rsidR="008E614C" w:rsidRPr="00BC7BA1" w:rsidRDefault="008E614C" w:rsidP="00DA073F">
            <w:pPr>
              <w:jc w:val="center"/>
              <w:rPr>
                <w:rFonts w:ascii="Arial Narrow" w:hAnsi="Arial Narrow"/>
                <w:sz w:val="16"/>
                <w:szCs w:val="16"/>
              </w:rPr>
            </w:pPr>
          </w:p>
        </w:tc>
        <w:tc>
          <w:tcPr>
            <w:tcW w:w="352" w:type="dxa"/>
            <w:vMerge w:val="restart"/>
            <w:shd w:val="clear" w:color="auto" w:fill="FFFFFF"/>
            <w:vAlign w:val="center"/>
          </w:tcPr>
          <w:p w:rsidR="008E614C" w:rsidRPr="00BC7BA1" w:rsidRDefault="008E614C" w:rsidP="00DA073F">
            <w:pPr>
              <w:jc w:val="center"/>
              <w:rPr>
                <w:rFonts w:ascii="Arial Narrow" w:hAnsi="Arial Narrow"/>
                <w:sz w:val="16"/>
                <w:szCs w:val="16"/>
              </w:rPr>
            </w:pPr>
          </w:p>
        </w:tc>
        <w:tc>
          <w:tcPr>
            <w:tcW w:w="406"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479" w:type="dxa"/>
            <w:vMerge w:val="restart"/>
            <w:shd w:val="clear" w:color="auto" w:fill="FFFFFF" w:themeFill="background1"/>
            <w:vAlign w:val="center"/>
          </w:tcPr>
          <w:p w:rsidR="008E614C" w:rsidRPr="00BC7BA1" w:rsidRDefault="008E614C" w:rsidP="00C97815">
            <w:pPr>
              <w:rPr>
                <w:rFonts w:ascii="Arial Narrow" w:hAnsi="Arial Narrow"/>
                <w:sz w:val="16"/>
                <w:szCs w:val="16"/>
              </w:rPr>
            </w:pPr>
            <w:r w:rsidRPr="00BC7BA1">
              <w:rPr>
                <w:rFonts w:ascii="Arial Narrow" w:hAnsi="Arial Narrow"/>
                <w:sz w:val="16"/>
                <w:szCs w:val="16"/>
              </w:rPr>
              <w:t>X</w:t>
            </w:r>
          </w:p>
        </w:tc>
        <w:tc>
          <w:tcPr>
            <w:tcW w:w="479"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r w:rsidRPr="00BC7BA1">
              <w:rPr>
                <w:rFonts w:ascii="Arial Narrow" w:hAnsi="Arial Narrow"/>
                <w:sz w:val="16"/>
                <w:szCs w:val="16"/>
              </w:rPr>
              <w:t>X</w:t>
            </w:r>
          </w:p>
        </w:tc>
        <w:tc>
          <w:tcPr>
            <w:tcW w:w="479"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r w:rsidRPr="00BC7BA1">
              <w:rPr>
                <w:rFonts w:ascii="Arial Narrow" w:hAnsi="Arial Narrow"/>
                <w:sz w:val="16"/>
                <w:szCs w:val="16"/>
              </w:rPr>
              <w:t>X</w:t>
            </w:r>
          </w:p>
        </w:tc>
        <w:tc>
          <w:tcPr>
            <w:tcW w:w="479"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47"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51"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48"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48" w:type="dxa"/>
            <w:vMerge w:val="restart"/>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1053" w:type="dxa"/>
            <w:vAlign w:val="center"/>
          </w:tcPr>
          <w:p w:rsidR="008E614C" w:rsidRDefault="008E614C" w:rsidP="008705ED">
            <w:pPr>
              <w:jc w:val="both"/>
              <w:rPr>
                <w:rFonts w:ascii="Arial Narrow" w:hAnsi="Arial Narrow"/>
                <w:sz w:val="16"/>
                <w:szCs w:val="16"/>
              </w:rPr>
            </w:pPr>
            <w:r>
              <w:rPr>
                <w:rFonts w:ascii="Arial Narrow" w:hAnsi="Arial Narrow"/>
                <w:sz w:val="16"/>
                <w:szCs w:val="16"/>
              </w:rPr>
              <w:t>Licencias Argis</w:t>
            </w:r>
          </w:p>
          <w:p w:rsidR="008E614C" w:rsidRDefault="008E614C" w:rsidP="008705ED">
            <w:pPr>
              <w:jc w:val="both"/>
              <w:rPr>
                <w:rFonts w:ascii="Arial Narrow" w:hAnsi="Arial Narrow"/>
                <w:sz w:val="16"/>
                <w:szCs w:val="16"/>
              </w:rPr>
            </w:pPr>
          </w:p>
        </w:tc>
        <w:tc>
          <w:tcPr>
            <w:tcW w:w="1698" w:type="dxa"/>
            <w:vAlign w:val="center"/>
          </w:tcPr>
          <w:p w:rsidR="008E614C" w:rsidRDefault="008E614C" w:rsidP="008705ED">
            <w:pPr>
              <w:jc w:val="both"/>
              <w:rPr>
                <w:rFonts w:ascii="Arial Narrow" w:hAnsi="Arial Narrow"/>
                <w:sz w:val="16"/>
                <w:szCs w:val="16"/>
              </w:rPr>
            </w:pPr>
            <w:r>
              <w:rPr>
                <w:rFonts w:ascii="Arial Narrow" w:hAnsi="Arial Narrow"/>
                <w:sz w:val="16"/>
                <w:szCs w:val="16"/>
              </w:rPr>
              <w:t>Recurso solicitado en este proyecto.</w:t>
            </w:r>
          </w:p>
          <w:p w:rsidR="008E614C" w:rsidRPr="00C97815" w:rsidRDefault="008E614C" w:rsidP="008705ED">
            <w:pPr>
              <w:jc w:val="both"/>
              <w:rPr>
                <w:rFonts w:ascii="Arial Narrow" w:hAnsi="Arial Narrow"/>
                <w:sz w:val="16"/>
                <w:szCs w:val="16"/>
              </w:rPr>
            </w:pPr>
          </w:p>
        </w:tc>
      </w:tr>
      <w:tr w:rsidR="008E614C" w:rsidRPr="00686535" w:rsidTr="00BC7BA1">
        <w:trPr>
          <w:trHeight w:val="184"/>
          <w:jc w:val="center"/>
        </w:trPr>
        <w:tc>
          <w:tcPr>
            <w:tcW w:w="429" w:type="dxa"/>
            <w:vMerge/>
          </w:tcPr>
          <w:p w:rsidR="008E614C" w:rsidRDefault="008E614C" w:rsidP="0029043E">
            <w:pPr>
              <w:autoSpaceDE w:val="0"/>
              <w:autoSpaceDN w:val="0"/>
              <w:adjustRightInd w:val="0"/>
              <w:jc w:val="center"/>
              <w:rPr>
                <w:rFonts w:ascii="Arial Narrow" w:hAnsi="Arial Narrow" w:cs="Arial"/>
                <w:bCs/>
                <w:sz w:val="16"/>
                <w:szCs w:val="16"/>
              </w:rPr>
            </w:pPr>
          </w:p>
        </w:tc>
        <w:tc>
          <w:tcPr>
            <w:tcW w:w="1827" w:type="dxa"/>
            <w:vMerge/>
          </w:tcPr>
          <w:p w:rsidR="008E614C" w:rsidRPr="00352894" w:rsidRDefault="008E614C" w:rsidP="007D367E">
            <w:pPr>
              <w:jc w:val="both"/>
              <w:rPr>
                <w:rFonts w:ascii="Arial Narrow" w:hAnsi="Arial Narrow"/>
                <w:sz w:val="16"/>
                <w:szCs w:val="16"/>
              </w:rPr>
            </w:pPr>
          </w:p>
        </w:tc>
        <w:tc>
          <w:tcPr>
            <w:tcW w:w="1011" w:type="dxa"/>
            <w:vMerge/>
          </w:tcPr>
          <w:p w:rsidR="008E614C" w:rsidRPr="00BC7BA1" w:rsidRDefault="008E614C" w:rsidP="00DA073F">
            <w:pPr>
              <w:jc w:val="center"/>
              <w:rPr>
                <w:rFonts w:ascii="Arial Narrow" w:hAnsi="Arial Narrow"/>
                <w:sz w:val="16"/>
                <w:szCs w:val="16"/>
              </w:rPr>
            </w:pPr>
          </w:p>
        </w:tc>
        <w:tc>
          <w:tcPr>
            <w:tcW w:w="788" w:type="dxa"/>
            <w:vMerge/>
            <w:vAlign w:val="center"/>
          </w:tcPr>
          <w:p w:rsidR="008E614C" w:rsidRPr="00BC7BA1" w:rsidRDefault="008E614C" w:rsidP="00DA073F">
            <w:pPr>
              <w:jc w:val="center"/>
              <w:rPr>
                <w:rFonts w:ascii="Arial Narrow" w:hAnsi="Arial Narrow"/>
                <w:sz w:val="16"/>
                <w:szCs w:val="16"/>
              </w:rPr>
            </w:pPr>
          </w:p>
        </w:tc>
        <w:tc>
          <w:tcPr>
            <w:tcW w:w="341" w:type="dxa"/>
            <w:vMerge/>
            <w:vAlign w:val="center"/>
          </w:tcPr>
          <w:p w:rsidR="008E614C" w:rsidRPr="00BC7BA1" w:rsidRDefault="008E614C" w:rsidP="00DA073F">
            <w:pPr>
              <w:jc w:val="center"/>
              <w:rPr>
                <w:rFonts w:ascii="Arial Narrow" w:hAnsi="Arial Narrow"/>
                <w:sz w:val="16"/>
                <w:szCs w:val="16"/>
              </w:rPr>
            </w:pPr>
          </w:p>
        </w:tc>
        <w:tc>
          <w:tcPr>
            <w:tcW w:w="352" w:type="dxa"/>
            <w:vMerge/>
            <w:shd w:val="clear" w:color="auto" w:fill="FFFFFF"/>
            <w:vAlign w:val="center"/>
          </w:tcPr>
          <w:p w:rsidR="008E614C" w:rsidRPr="00BC7BA1" w:rsidRDefault="008E614C" w:rsidP="00DA073F">
            <w:pPr>
              <w:jc w:val="center"/>
              <w:rPr>
                <w:rFonts w:ascii="Arial Narrow" w:hAnsi="Arial Narrow"/>
                <w:sz w:val="16"/>
                <w:szCs w:val="16"/>
              </w:rPr>
            </w:pPr>
          </w:p>
        </w:tc>
        <w:tc>
          <w:tcPr>
            <w:tcW w:w="406"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479" w:type="dxa"/>
            <w:vMerge/>
            <w:shd w:val="clear" w:color="auto" w:fill="FFFFFF" w:themeFill="background1"/>
            <w:vAlign w:val="center"/>
          </w:tcPr>
          <w:p w:rsidR="008E614C" w:rsidRPr="00BC7BA1" w:rsidRDefault="008E614C" w:rsidP="00C97815">
            <w:pPr>
              <w:rPr>
                <w:rFonts w:ascii="Arial Narrow" w:hAnsi="Arial Narrow"/>
                <w:sz w:val="16"/>
                <w:szCs w:val="16"/>
              </w:rPr>
            </w:pPr>
          </w:p>
        </w:tc>
        <w:tc>
          <w:tcPr>
            <w:tcW w:w="479"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479"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479"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47"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51"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48"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348" w:type="dxa"/>
            <w:vMerge/>
            <w:shd w:val="clear" w:color="auto" w:fill="FFFFFF" w:themeFill="background1"/>
            <w:vAlign w:val="center"/>
          </w:tcPr>
          <w:p w:rsidR="008E614C" w:rsidRPr="00BC7BA1" w:rsidRDefault="008E614C" w:rsidP="00DA073F">
            <w:pPr>
              <w:jc w:val="center"/>
              <w:rPr>
                <w:rFonts w:ascii="Arial Narrow" w:hAnsi="Arial Narrow"/>
                <w:sz w:val="16"/>
                <w:szCs w:val="16"/>
              </w:rPr>
            </w:pPr>
          </w:p>
        </w:tc>
        <w:tc>
          <w:tcPr>
            <w:tcW w:w="1053" w:type="dxa"/>
            <w:vMerge w:val="restart"/>
            <w:vAlign w:val="center"/>
          </w:tcPr>
          <w:p w:rsidR="008E614C" w:rsidRDefault="008E614C" w:rsidP="008705ED">
            <w:pPr>
              <w:jc w:val="both"/>
              <w:rPr>
                <w:rFonts w:ascii="Arial Narrow" w:hAnsi="Arial Narrow"/>
                <w:sz w:val="16"/>
                <w:szCs w:val="16"/>
              </w:rPr>
            </w:pPr>
            <w:r>
              <w:rPr>
                <w:rFonts w:ascii="Arial Narrow" w:hAnsi="Arial Narrow"/>
                <w:sz w:val="16"/>
                <w:szCs w:val="16"/>
              </w:rPr>
              <w:t>PTC capacitados</w:t>
            </w:r>
          </w:p>
        </w:tc>
        <w:tc>
          <w:tcPr>
            <w:tcW w:w="1698" w:type="dxa"/>
            <w:vMerge w:val="restart"/>
            <w:vAlign w:val="center"/>
          </w:tcPr>
          <w:p w:rsidR="008E614C" w:rsidRPr="00C97815" w:rsidRDefault="008E614C" w:rsidP="008705ED">
            <w:pPr>
              <w:jc w:val="both"/>
              <w:rPr>
                <w:rFonts w:ascii="Arial Narrow" w:hAnsi="Arial Narrow"/>
                <w:sz w:val="16"/>
                <w:szCs w:val="16"/>
              </w:rPr>
            </w:pPr>
            <w:r w:rsidRPr="00C97815">
              <w:rPr>
                <w:rFonts w:ascii="Arial Narrow" w:hAnsi="Arial Narrow"/>
                <w:sz w:val="16"/>
                <w:szCs w:val="16"/>
              </w:rPr>
              <w:t>Proyecto PIFI 20</w:t>
            </w:r>
            <w:r>
              <w:rPr>
                <w:rFonts w:ascii="Arial Narrow" w:hAnsi="Arial Narrow"/>
                <w:sz w:val="16"/>
                <w:szCs w:val="16"/>
              </w:rPr>
              <w:t>10</w:t>
            </w:r>
          </w:p>
        </w:tc>
      </w:tr>
      <w:tr w:rsidR="008E614C" w:rsidRPr="00686535" w:rsidTr="00BC7BA1">
        <w:trPr>
          <w:jc w:val="center"/>
        </w:trPr>
        <w:tc>
          <w:tcPr>
            <w:tcW w:w="429" w:type="dxa"/>
            <w:vMerge/>
          </w:tcPr>
          <w:p w:rsidR="008E614C" w:rsidRDefault="008E614C" w:rsidP="0029043E">
            <w:pPr>
              <w:autoSpaceDE w:val="0"/>
              <w:autoSpaceDN w:val="0"/>
              <w:adjustRightInd w:val="0"/>
              <w:jc w:val="center"/>
              <w:rPr>
                <w:rFonts w:ascii="Arial Narrow" w:hAnsi="Arial Narrow" w:cs="Arial"/>
                <w:bCs/>
                <w:sz w:val="16"/>
                <w:szCs w:val="16"/>
              </w:rPr>
            </w:pPr>
          </w:p>
        </w:tc>
        <w:tc>
          <w:tcPr>
            <w:tcW w:w="1827" w:type="dxa"/>
            <w:vMerge/>
          </w:tcPr>
          <w:p w:rsidR="008E614C" w:rsidRDefault="008E614C" w:rsidP="00CB5E5F">
            <w:pPr>
              <w:autoSpaceDE w:val="0"/>
              <w:autoSpaceDN w:val="0"/>
              <w:adjustRightInd w:val="0"/>
              <w:jc w:val="both"/>
              <w:rPr>
                <w:rFonts w:ascii="Arial Narrow" w:hAnsi="Arial Narrow" w:cs="Arial"/>
                <w:bCs/>
                <w:sz w:val="16"/>
                <w:szCs w:val="16"/>
              </w:rPr>
            </w:pPr>
          </w:p>
        </w:tc>
        <w:tc>
          <w:tcPr>
            <w:tcW w:w="1011" w:type="dxa"/>
            <w:shd w:val="clear" w:color="auto" w:fill="FBD4B4"/>
          </w:tcPr>
          <w:p w:rsidR="008E614C" w:rsidRPr="00BC7BA1" w:rsidRDefault="008E614C" w:rsidP="00DA073F">
            <w:pPr>
              <w:jc w:val="center"/>
              <w:rPr>
                <w:rFonts w:ascii="Arial Narrow" w:hAnsi="Arial Narrow"/>
                <w:sz w:val="16"/>
                <w:szCs w:val="16"/>
              </w:rPr>
            </w:pPr>
            <w:r w:rsidRPr="00BC7BA1">
              <w:rPr>
                <w:rFonts w:ascii="Arial Narrow" w:hAnsi="Arial Narrow"/>
                <w:sz w:val="16"/>
                <w:szCs w:val="16"/>
              </w:rPr>
              <w:t>50%</w:t>
            </w:r>
          </w:p>
        </w:tc>
        <w:tc>
          <w:tcPr>
            <w:tcW w:w="788" w:type="dxa"/>
            <w:shd w:val="clear" w:color="auto" w:fill="FBD4B4"/>
            <w:vAlign w:val="center"/>
          </w:tcPr>
          <w:p w:rsidR="008E614C" w:rsidRPr="00BC7BA1" w:rsidRDefault="008E614C" w:rsidP="00DA073F">
            <w:pPr>
              <w:jc w:val="center"/>
              <w:rPr>
                <w:rFonts w:ascii="Arial Narrow" w:hAnsi="Arial Narrow"/>
                <w:sz w:val="16"/>
                <w:szCs w:val="16"/>
              </w:rPr>
            </w:pPr>
          </w:p>
        </w:tc>
        <w:tc>
          <w:tcPr>
            <w:tcW w:w="341" w:type="dxa"/>
            <w:shd w:val="clear" w:color="auto" w:fill="FBD4B4"/>
            <w:vAlign w:val="center"/>
          </w:tcPr>
          <w:p w:rsidR="008E614C" w:rsidRPr="00BC7BA1" w:rsidRDefault="008E614C" w:rsidP="00DA073F">
            <w:pPr>
              <w:jc w:val="center"/>
              <w:rPr>
                <w:rFonts w:ascii="Arial Narrow" w:hAnsi="Arial Narrow"/>
                <w:sz w:val="16"/>
                <w:szCs w:val="16"/>
              </w:rPr>
            </w:pPr>
          </w:p>
        </w:tc>
        <w:tc>
          <w:tcPr>
            <w:tcW w:w="352" w:type="dxa"/>
            <w:shd w:val="clear" w:color="auto" w:fill="FBD4B4"/>
            <w:vAlign w:val="center"/>
          </w:tcPr>
          <w:p w:rsidR="008E614C" w:rsidRPr="00BC7BA1" w:rsidRDefault="008E614C" w:rsidP="00DA073F">
            <w:pPr>
              <w:jc w:val="center"/>
              <w:rPr>
                <w:rFonts w:ascii="Arial Narrow" w:hAnsi="Arial Narrow"/>
                <w:sz w:val="16"/>
                <w:szCs w:val="16"/>
              </w:rPr>
            </w:pPr>
          </w:p>
        </w:tc>
        <w:tc>
          <w:tcPr>
            <w:tcW w:w="406" w:type="dxa"/>
            <w:tcBorders>
              <w:bottom w:val="single" w:sz="4" w:space="0" w:color="auto"/>
            </w:tcBorders>
            <w:shd w:val="clear" w:color="auto" w:fill="FBD4B4"/>
            <w:vAlign w:val="center"/>
          </w:tcPr>
          <w:p w:rsidR="008E614C" w:rsidRPr="00BC7BA1" w:rsidRDefault="008E614C"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8E614C" w:rsidRPr="00BC7BA1" w:rsidRDefault="008E614C" w:rsidP="00C97815">
            <w:pPr>
              <w:rPr>
                <w:rFonts w:ascii="Arial Narrow" w:hAnsi="Arial Narrow"/>
                <w:sz w:val="16"/>
                <w:szCs w:val="16"/>
              </w:rPr>
            </w:pPr>
            <w:r w:rsidRPr="00BC7BA1">
              <w:rPr>
                <w:rFonts w:ascii="Arial Narrow" w:hAnsi="Arial Narrow"/>
                <w:sz w:val="16"/>
                <w:szCs w:val="16"/>
              </w:rPr>
              <w:t>20%</w:t>
            </w:r>
          </w:p>
        </w:tc>
        <w:tc>
          <w:tcPr>
            <w:tcW w:w="479" w:type="dxa"/>
            <w:tcBorders>
              <w:bottom w:val="single" w:sz="4" w:space="0" w:color="auto"/>
            </w:tcBorders>
            <w:shd w:val="clear" w:color="auto" w:fill="FBD4B4"/>
            <w:vAlign w:val="center"/>
          </w:tcPr>
          <w:p w:rsidR="008E614C" w:rsidRPr="00BC7BA1" w:rsidRDefault="00BC7BA1" w:rsidP="00DA073F">
            <w:pPr>
              <w:jc w:val="center"/>
              <w:rPr>
                <w:rFonts w:ascii="Arial Narrow" w:hAnsi="Arial Narrow"/>
                <w:sz w:val="16"/>
                <w:szCs w:val="16"/>
              </w:rPr>
            </w:pPr>
            <w:r w:rsidRPr="00BC7BA1">
              <w:rPr>
                <w:rFonts w:ascii="Arial Narrow" w:hAnsi="Arial Narrow"/>
                <w:sz w:val="16"/>
                <w:szCs w:val="16"/>
              </w:rPr>
              <w:t>2</w:t>
            </w:r>
            <w:r w:rsidR="008E614C" w:rsidRPr="00BC7BA1">
              <w:rPr>
                <w:rFonts w:ascii="Arial Narrow" w:hAnsi="Arial Narrow"/>
                <w:sz w:val="16"/>
                <w:szCs w:val="16"/>
              </w:rPr>
              <w:t>0%</w:t>
            </w:r>
          </w:p>
        </w:tc>
        <w:tc>
          <w:tcPr>
            <w:tcW w:w="479" w:type="dxa"/>
            <w:tcBorders>
              <w:bottom w:val="single" w:sz="4" w:space="0" w:color="auto"/>
            </w:tcBorders>
            <w:shd w:val="clear" w:color="auto" w:fill="FBD4B4"/>
            <w:vAlign w:val="center"/>
          </w:tcPr>
          <w:p w:rsidR="008E614C" w:rsidRPr="00BC7BA1" w:rsidRDefault="00BC7BA1" w:rsidP="00DA073F">
            <w:pPr>
              <w:jc w:val="center"/>
              <w:rPr>
                <w:rFonts w:ascii="Arial Narrow" w:hAnsi="Arial Narrow"/>
                <w:sz w:val="16"/>
                <w:szCs w:val="16"/>
              </w:rPr>
            </w:pPr>
            <w:r w:rsidRPr="00BC7BA1">
              <w:rPr>
                <w:rFonts w:ascii="Arial Narrow" w:hAnsi="Arial Narrow"/>
                <w:sz w:val="16"/>
                <w:szCs w:val="16"/>
              </w:rPr>
              <w:t>1</w:t>
            </w:r>
            <w:r w:rsidR="008E614C" w:rsidRPr="00BC7BA1">
              <w:rPr>
                <w:rFonts w:ascii="Arial Narrow" w:hAnsi="Arial Narrow"/>
                <w:sz w:val="16"/>
                <w:szCs w:val="16"/>
              </w:rPr>
              <w:t>0%</w:t>
            </w:r>
          </w:p>
        </w:tc>
        <w:tc>
          <w:tcPr>
            <w:tcW w:w="479" w:type="dxa"/>
            <w:tcBorders>
              <w:bottom w:val="single" w:sz="4" w:space="0" w:color="auto"/>
            </w:tcBorders>
            <w:shd w:val="clear" w:color="auto" w:fill="FBD4B4"/>
            <w:vAlign w:val="center"/>
          </w:tcPr>
          <w:p w:rsidR="008E614C" w:rsidRPr="00BC7BA1" w:rsidRDefault="008E614C" w:rsidP="00DA073F">
            <w:pPr>
              <w:jc w:val="center"/>
              <w:rPr>
                <w:rFonts w:ascii="Arial Narrow" w:hAnsi="Arial Narrow"/>
                <w:sz w:val="16"/>
                <w:szCs w:val="16"/>
              </w:rPr>
            </w:pPr>
          </w:p>
        </w:tc>
        <w:tc>
          <w:tcPr>
            <w:tcW w:w="347" w:type="dxa"/>
            <w:tcBorders>
              <w:bottom w:val="single" w:sz="4" w:space="0" w:color="auto"/>
            </w:tcBorders>
            <w:shd w:val="clear" w:color="auto" w:fill="FBD4B4"/>
            <w:vAlign w:val="center"/>
          </w:tcPr>
          <w:p w:rsidR="008E614C" w:rsidRPr="00BC7BA1" w:rsidRDefault="008E614C" w:rsidP="00DA073F">
            <w:pPr>
              <w:jc w:val="center"/>
              <w:rPr>
                <w:rFonts w:ascii="Arial Narrow" w:hAnsi="Arial Narrow"/>
                <w:sz w:val="16"/>
                <w:szCs w:val="16"/>
              </w:rPr>
            </w:pPr>
          </w:p>
        </w:tc>
        <w:tc>
          <w:tcPr>
            <w:tcW w:w="351" w:type="dxa"/>
            <w:tcBorders>
              <w:bottom w:val="single" w:sz="4" w:space="0" w:color="auto"/>
            </w:tcBorders>
            <w:shd w:val="clear" w:color="auto" w:fill="FBD4B4"/>
            <w:vAlign w:val="center"/>
          </w:tcPr>
          <w:p w:rsidR="008E614C" w:rsidRPr="00BC7BA1" w:rsidRDefault="008E614C" w:rsidP="00DA073F">
            <w:pPr>
              <w:jc w:val="center"/>
              <w:rPr>
                <w:rFonts w:ascii="Arial Narrow" w:hAnsi="Arial Narrow"/>
                <w:sz w:val="16"/>
                <w:szCs w:val="16"/>
              </w:rPr>
            </w:pPr>
          </w:p>
        </w:tc>
        <w:tc>
          <w:tcPr>
            <w:tcW w:w="348" w:type="dxa"/>
            <w:tcBorders>
              <w:bottom w:val="single" w:sz="4" w:space="0" w:color="auto"/>
            </w:tcBorders>
            <w:shd w:val="clear" w:color="auto" w:fill="FBD4B4"/>
            <w:vAlign w:val="center"/>
          </w:tcPr>
          <w:p w:rsidR="008E614C" w:rsidRPr="00BC7BA1" w:rsidRDefault="008E614C" w:rsidP="00DA073F">
            <w:pPr>
              <w:jc w:val="center"/>
              <w:rPr>
                <w:rFonts w:ascii="Arial Narrow" w:hAnsi="Arial Narrow"/>
                <w:sz w:val="16"/>
                <w:szCs w:val="16"/>
              </w:rPr>
            </w:pPr>
          </w:p>
        </w:tc>
        <w:tc>
          <w:tcPr>
            <w:tcW w:w="348" w:type="dxa"/>
            <w:tcBorders>
              <w:bottom w:val="single" w:sz="4" w:space="0" w:color="auto"/>
            </w:tcBorders>
            <w:shd w:val="clear" w:color="auto" w:fill="FBD4B4"/>
            <w:vAlign w:val="center"/>
          </w:tcPr>
          <w:p w:rsidR="008E614C" w:rsidRPr="00BC7BA1" w:rsidRDefault="008E614C" w:rsidP="00DA073F">
            <w:pPr>
              <w:jc w:val="center"/>
              <w:rPr>
                <w:rFonts w:ascii="Arial Narrow" w:hAnsi="Arial Narrow"/>
                <w:sz w:val="16"/>
                <w:szCs w:val="16"/>
              </w:rPr>
            </w:pPr>
          </w:p>
        </w:tc>
        <w:tc>
          <w:tcPr>
            <w:tcW w:w="1053" w:type="dxa"/>
            <w:vMerge/>
            <w:vAlign w:val="center"/>
          </w:tcPr>
          <w:p w:rsidR="008E614C" w:rsidRDefault="008E614C" w:rsidP="00CB5E5F">
            <w:pPr>
              <w:jc w:val="both"/>
              <w:rPr>
                <w:rFonts w:ascii="Arial Narrow" w:hAnsi="Arial Narrow"/>
                <w:sz w:val="16"/>
                <w:szCs w:val="16"/>
              </w:rPr>
            </w:pPr>
          </w:p>
        </w:tc>
        <w:tc>
          <w:tcPr>
            <w:tcW w:w="1698" w:type="dxa"/>
            <w:vMerge/>
            <w:vAlign w:val="center"/>
          </w:tcPr>
          <w:p w:rsidR="008E614C" w:rsidRPr="00C97815" w:rsidRDefault="008E614C" w:rsidP="00614846">
            <w:pPr>
              <w:jc w:val="both"/>
              <w:rPr>
                <w:rFonts w:ascii="Arial Narrow" w:hAnsi="Arial Narrow"/>
                <w:sz w:val="16"/>
                <w:szCs w:val="16"/>
              </w:rPr>
            </w:pPr>
          </w:p>
        </w:tc>
      </w:tr>
      <w:tr w:rsidR="00BC7BA1" w:rsidRPr="00686535" w:rsidTr="008E614C">
        <w:trPr>
          <w:jc w:val="center"/>
        </w:trPr>
        <w:tc>
          <w:tcPr>
            <w:tcW w:w="428" w:type="dxa"/>
            <w:vMerge w:val="restart"/>
          </w:tcPr>
          <w:p w:rsidR="00BC7BA1" w:rsidRPr="00D61D75" w:rsidRDefault="00BC7BA1" w:rsidP="0029043E">
            <w:pPr>
              <w:autoSpaceDE w:val="0"/>
              <w:autoSpaceDN w:val="0"/>
              <w:adjustRightInd w:val="0"/>
              <w:jc w:val="center"/>
              <w:rPr>
                <w:rFonts w:ascii="Arial Narrow" w:hAnsi="Arial Narrow" w:cs="Arial"/>
                <w:bCs/>
                <w:sz w:val="16"/>
                <w:szCs w:val="16"/>
              </w:rPr>
            </w:pPr>
            <w:r>
              <w:rPr>
                <w:rFonts w:ascii="Arial Narrow" w:hAnsi="Arial Narrow" w:cs="Arial"/>
                <w:bCs/>
                <w:sz w:val="16"/>
                <w:szCs w:val="16"/>
              </w:rPr>
              <w:t>3</w:t>
            </w:r>
          </w:p>
        </w:tc>
        <w:tc>
          <w:tcPr>
            <w:tcW w:w="1881" w:type="dxa"/>
            <w:vMerge w:val="restart"/>
          </w:tcPr>
          <w:p w:rsidR="00BC7BA1" w:rsidRPr="00352894" w:rsidRDefault="00BC7BA1" w:rsidP="008E614C">
            <w:pPr>
              <w:jc w:val="both"/>
              <w:rPr>
                <w:rFonts w:ascii="Arial Narrow" w:hAnsi="Arial Narrow"/>
                <w:sz w:val="16"/>
                <w:szCs w:val="16"/>
              </w:rPr>
            </w:pPr>
            <w:r w:rsidRPr="00352894">
              <w:rPr>
                <w:rFonts w:ascii="Arial Narrow" w:hAnsi="Arial Narrow"/>
                <w:sz w:val="16"/>
                <w:szCs w:val="16"/>
              </w:rPr>
              <w:t>15 Computadoras de escritorio HP:</w:t>
            </w:r>
          </w:p>
          <w:p w:rsidR="00BC7BA1" w:rsidRPr="00D61D75" w:rsidRDefault="00BC7BA1" w:rsidP="00CB5E5F">
            <w:pPr>
              <w:autoSpaceDE w:val="0"/>
              <w:autoSpaceDN w:val="0"/>
              <w:adjustRightInd w:val="0"/>
              <w:jc w:val="both"/>
              <w:rPr>
                <w:rFonts w:ascii="Arial Narrow" w:hAnsi="Arial Narrow" w:cs="Arial"/>
                <w:bCs/>
                <w:sz w:val="16"/>
                <w:szCs w:val="16"/>
              </w:rPr>
            </w:pPr>
          </w:p>
        </w:tc>
        <w:tc>
          <w:tcPr>
            <w:tcW w:w="1011" w:type="dxa"/>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2</w:t>
            </w:r>
          </w:p>
        </w:tc>
        <w:tc>
          <w:tcPr>
            <w:tcW w:w="823" w:type="dxa"/>
            <w:vAlign w:val="center"/>
          </w:tcPr>
          <w:p w:rsidR="00BC7BA1" w:rsidRPr="00BC7BA1" w:rsidRDefault="00BC7BA1" w:rsidP="00DA073F">
            <w:pPr>
              <w:jc w:val="center"/>
              <w:rPr>
                <w:rFonts w:ascii="Arial Narrow" w:hAnsi="Arial Narrow"/>
                <w:sz w:val="16"/>
                <w:szCs w:val="16"/>
              </w:rPr>
            </w:pPr>
          </w:p>
        </w:tc>
        <w:tc>
          <w:tcPr>
            <w:tcW w:w="344" w:type="dxa"/>
            <w:vAlign w:val="center"/>
          </w:tcPr>
          <w:p w:rsidR="00BC7BA1" w:rsidRPr="00BC7BA1" w:rsidRDefault="00BC7BA1" w:rsidP="00DA073F">
            <w:pPr>
              <w:jc w:val="center"/>
              <w:rPr>
                <w:rFonts w:ascii="Arial Narrow" w:hAnsi="Arial Narrow"/>
                <w:sz w:val="16"/>
                <w:szCs w:val="16"/>
              </w:rPr>
            </w:pPr>
          </w:p>
        </w:tc>
        <w:tc>
          <w:tcPr>
            <w:tcW w:w="354" w:type="dxa"/>
            <w:vAlign w:val="center"/>
          </w:tcPr>
          <w:p w:rsidR="00BC7BA1" w:rsidRPr="00BC7BA1" w:rsidRDefault="00BC7BA1" w:rsidP="00DA073F">
            <w:pPr>
              <w:jc w:val="center"/>
              <w:rPr>
                <w:rFonts w:ascii="Arial Narrow" w:hAnsi="Arial Narrow"/>
                <w:sz w:val="16"/>
                <w:szCs w:val="16"/>
              </w:rPr>
            </w:pPr>
          </w:p>
        </w:tc>
        <w:tc>
          <w:tcPr>
            <w:tcW w:w="406"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479" w:type="dxa"/>
            <w:shd w:val="clear" w:color="auto" w:fill="FFFFFF" w:themeFill="background1"/>
            <w:vAlign w:val="center"/>
          </w:tcPr>
          <w:p w:rsidR="00BC7BA1" w:rsidRPr="00BC7BA1" w:rsidRDefault="00BC7BA1" w:rsidP="00C97815">
            <w:pPr>
              <w:rPr>
                <w:rFonts w:ascii="Arial Narrow" w:hAnsi="Arial Narrow"/>
                <w:sz w:val="16"/>
                <w:szCs w:val="16"/>
              </w:rPr>
            </w:pPr>
            <w:r w:rsidRPr="00BC7BA1">
              <w:rPr>
                <w:rFonts w:ascii="Arial Narrow" w:hAnsi="Arial Narrow"/>
                <w:sz w:val="16"/>
                <w:szCs w:val="16"/>
              </w:rPr>
              <w:t>X</w:t>
            </w: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X</w:t>
            </w: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351"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350"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353"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351"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351"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1053" w:type="dxa"/>
            <w:vMerge w:val="restart"/>
            <w:vAlign w:val="center"/>
          </w:tcPr>
          <w:p w:rsidR="00BC7BA1" w:rsidRPr="00CB5E5F" w:rsidRDefault="00BC7BA1" w:rsidP="008E614C">
            <w:pPr>
              <w:jc w:val="both"/>
              <w:rPr>
                <w:rFonts w:ascii="Arial Narrow" w:hAnsi="Arial Narrow"/>
                <w:sz w:val="16"/>
                <w:szCs w:val="16"/>
              </w:rPr>
            </w:pPr>
            <w:r>
              <w:rPr>
                <w:rFonts w:ascii="Arial Narrow" w:hAnsi="Arial Narrow"/>
                <w:sz w:val="16"/>
                <w:szCs w:val="16"/>
              </w:rPr>
              <w:t xml:space="preserve"> Adquisición de computadoras</w:t>
            </w:r>
          </w:p>
        </w:tc>
        <w:tc>
          <w:tcPr>
            <w:tcW w:w="1722" w:type="dxa"/>
            <w:vMerge w:val="restart"/>
            <w:vAlign w:val="center"/>
          </w:tcPr>
          <w:p w:rsidR="00BC7BA1" w:rsidRPr="00614846" w:rsidRDefault="00BC7BA1" w:rsidP="007D367E">
            <w:pPr>
              <w:jc w:val="both"/>
              <w:rPr>
                <w:rFonts w:ascii="Arial Narrow" w:hAnsi="Arial Narrow"/>
                <w:sz w:val="16"/>
                <w:szCs w:val="16"/>
              </w:rPr>
            </w:pPr>
            <w:r>
              <w:rPr>
                <w:rFonts w:ascii="Arial Narrow" w:hAnsi="Arial Narrow"/>
                <w:sz w:val="16"/>
                <w:szCs w:val="16"/>
              </w:rPr>
              <w:t>Recurso solicitado en este proyecto.</w:t>
            </w:r>
          </w:p>
        </w:tc>
      </w:tr>
      <w:tr w:rsidR="00BC7BA1" w:rsidRPr="00686535" w:rsidTr="00BC7BA1">
        <w:trPr>
          <w:jc w:val="center"/>
        </w:trPr>
        <w:tc>
          <w:tcPr>
            <w:tcW w:w="429" w:type="dxa"/>
            <w:vMerge/>
            <w:vAlign w:val="center"/>
          </w:tcPr>
          <w:p w:rsidR="00BC7BA1" w:rsidRPr="00D61D75" w:rsidRDefault="00BC7BA1" w:rsidP="00DA073F">
            <w:pPr>
              <w:rPr>
                <w:rFonts w:ascii="Arial Narrow" w:hAnsi="Arial Narrow"/>
                <w:sz w:val="16"/>
                <w:szCs w:val="16"/>
              </w:rPr>
            </w:pPr>
          </w:p>
        </w:tc>
        <w:tc>
          <w:tcPr>
            <w:tcW w:w="1827" w:type="dxa"/>
            <w:vMerge/>
            <w:vAlign w:val="center"/>
          </w:tcPr>
          <w:p w:rsidR="00BC7BA1" w:rsidRPr="00D61D75" w:rsidRDefault="00BC7BA1" w:rsidP="00CB5E5F">
            <w:pPr>
              <w:jc w:val="both"/>
              <w:rPr>
                <w:rFonts w:ascii="Arial Narrow" w:hAnsi="Arial Narrow"/>
                <w:sz w:val="16"/>
                <w:szCs w:val="16"/>
              </w:rPr>
            </w:pPr>
          </w:p>
        </w:tc>
        <w:tc>
          <w:tcPr>
            <w:tcW w:w="1011" w:type="dxa"/>
            <w:shd w:val="clear" w:color="auto" w:fill="FBD4B4"/>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20%</w:t>
            </w:r>
          </w:p>
        </w:tc>
        <w:tc>
          <w:tcPr>
            <w:tcW w:w="788" w:type="dxa"/>
            <w:shd w:val="clear" w:color="auto" w:fill="FBD4B4"/>
            <w:vAlign w:val="center"/>
          </w:tcPr>
          <w:p w:rsidR="00BC7BA1" w:rsidRPr="00BC7BA1" w:rsidRDefault="00BC7BA1" w:rsidP="00DA073F">
            <w:pPr>
              <w:jc w:val="center"/>
              <w:rPr>
                <w:rFonts w:ascii="Arial Narrow" w:hAnsi="Arial Narrow"/>
                <w:sz w:val="16"/>
                <w:szCs w:val="16"/>
              </w:rPr>
            </w:pPr>
          </w:p>
        </w:tc>
        <w:tc>
          <w:tcPr>
            <w:tcW w:w="341" w:type="dxa"/>
            <w:shd w:val="clear" w:color="auto" w:fill="FBD4B4"/>
            <w:vAlign w:val="center"/>
          </w:tcPr>
          <w:p w:rsidR="00BC7BA1" w:rsidRPr="00BC7BA1" w:rsidRDefault="00BC7BA1" w:rsidP="00DA073F">
            <w:pPr>
              <w:jc w:val="center"/>
              <w:rPr>
                <w:rFonts w:ascii="Arial Narrow" w:hAnsi="Arial Narrow"/>
                <w:sz w:val="16"/>
                <w:szCs w:val="16"/>
              </w:rPr>
            </w:pPr>
          </w:p>
        </w:tc>
        <w:tc>
          <w:tcPr>
            <w:tcW w:w="352" w:type="dxa"/>
            <w:shd w:val="clear" w:color="auto" w:fill="FBD4B4"/>
            <w:vAlign w:val="center"/>
          </w:tcPr>
          <w:p w:rsidR="00BC7BA1" w:rsidRPr="00BC7BA1" w:rsidRDefault="00BC7BA1" w:rsidP="00DA073F">
            <w:pPr>
              <w:jc w:val="center"/>
              <w:rPr>
                <w:rFonts w:ascii="Arial Narrow" w:hAnsi="Arial Narrow"/>
                <w:sz w:val="16"/>
                <w:szCs w:val="16"/>
              </w:rPr>
            </w:pPr>
          </w:p>
        </w:tc>
        <w:tc>
          <w:tcPr>
            <w:tcW w:w="406" w:type="dxa"/>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10%</w:t>
            </w: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10%</w:t>
            </w: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347" w:type="dxa"/>
            <w:shd w:val="clear" w:color="auto" w:fill="FBD4B4"/>
            <w:vAlign w:val="center"/>
          </w:tcPr>
          <w:p w:rsidR="00BC7BA1" w:rsidRPr="00BC7BA1" w:rsidRDefault="00BC7BA1" w:rsidP="00DA073F">
            <w:pPr>
              <w:jc w:val="center"/>
              <w:rPr>
                <w:rFonts w:ascii="Arial Narrow" w:hAnsi="Arial Narrow"/>
                <w:sz w:val="16"/>
                <w:szCs w:val="16"/>
              </w:rPr>
            </w:pPr>
          </w:p>
        </w:tc>
        <w:tc>
          <w:tcPr>
            <w:tcW w:w="351" w:type="dxa"/>
            <w:shd w:val="clear" w:color="auto" w:fill="FBD4B4"/>
            <w:vAlign w:val="center"/>
          </w:tcPr>
          <w:p w:rsidR="00BC7BA1" w:rsidRPr="00BC7BA1" w:rsidRDefault="00BC7BA1" w:rsidP="00DA073F">
            <w:pPr>
              <w:jc w:val="center"/>
              <w:rPr>
                <w:rFonts w:ascii="Arial Narrow" w:hAnsi="Arial Narrow"/>
                <w:sz w:val="16"/>
                <w:szCs w:val="16"/>
              </w:rPr>
            </w:pPr>
          </w:p>
        </w:tc>
        <w:tc>
          <w:tcPr>
            <w:tcW w:w="348" w:type="dxa"/>
            <w:shd w:val="clear" w:color="auto" w:fill="FBD4B4"/>
            <w:vAlign w:val="center"/>
          </w:tcPr>
          <w:p w:rsidR="00BC7BA1" w:rsidRPr="00BC7BA1" w:rsidRDefault="00BC7BA1" w:rsidP="00DA073F">
            <w:pPr>
              <w:jc w:val="center"/>
              <w:rPr>
                <w:rFonts w:ascii="Arial Narrow" w:hAnsi="Arial Narrow"/>
                <w:sz w:val="16"/>
                <w:szCs w:val="16"/>
              </w:rPr>
            </w:pPr>
          </w:p>
        </w:tc>
        <w:tc>
          <w:tcPr>
            <w:tcW w:w="348" w:type="dxa"/>
            <w:shd w:val="clear" w:color="auto" w:fill="FBD4B4"/>
            <w:vAlign w:val="center"/>
          </w:tcPr>
          <w:p w:rsidR="00BC7BA1" w:rsidRPr="00BC7BA1" w:rsidRDefault="00BC7BA1" w:rsidP="00DA073F">
            <w:pPr>
              <w:jc w:val="center"/>
              <w:rPr>
                <w:rFonts w:ascii="Arial Narrow" w:hAnsi="Arial Narrow"/>
                <w:sz w:val="16"/>
                <w:szCs w:val="16"/>
              </w:rPr>
            </w:pPr>
          </w:p>
        </w:tc>
        <w:tc>
          <w:tcPr>
            <w:tcW w:w="1053" w:type="dxa"/>
            <w:vMerge/>
            <w:vAlign w:val="center"/>
          </w:tcPr>
          <w:p w:rsidR="00BC7BA1" w:rsidRPr="00CB5E5F" w:rsidRDefault="00BC7BA1" w:rsidP="00CB5E5F">
            <w:pPr>
              <w:jc w:val="both"/>
              <w:rPr>
                <w:rFonts w:ascii="Arial Narrow" w:hAnsi="Arial Narrow"/>
                <w:sz w:val="16"/>
                <w:szCs w:val="16"/>
              </w:rPr>
            </w:pPr>
          </w:p>
        </w:tc>
        <w:tc>
          <w:tcPr>
            <w:tcW w:w="1698" w:type="dxa"/>
            <w:vMerge/>
            <w:vAlign w:val="center"/>
          </w:tcPr>
          <w:p w:rsidR="00BC7BA1" w:rsidRPr="00B54222" w:rsidRDefault="00BC7BA1" w:rsidP="00614846">
            <w:pPr>
              <w:jc w:val="both"/>
              <w:rPr>
                <w:rFonts w:ascii="Arial Narrow" w:hAnsi="Arial Narrow"/>
                <w:sz w:val="16"/>
                <w:szCs w:val="16"/>
                <w:highlight w:val="yellow"/>
              </w:rPr>
            </w:pPr>
          </w:p>
        </w:tc>
      </w:tr>
      <w:tr w:rsidR="00BC7BA1" w:rsidRPr="00686535" w:rsidTr="00BC7BA1">
        <w:trPr>
          <w:jc w:val="center"/>
        </w:trPr>
        <w:tc>
          <w:tcPr>
            <w:tcW w:w="429" w:type="dxa"/>
            <w:vMerge w:val="restart"/>
            <w:vAlign w:val="center"/>
          </w:tcPr>
          <w:p w:rsidR="00BC7BA1" w:rsidRPr="00CB5E5F" w:rsidRDefault="00BC7BA1" w:rsidP="00CB5E5F">
            <w:pPr>
              <w:jc w:val="center"/>
              <w:rPr>
                <w:rFonts w:ascii="Arial Narrow" w:hAnsi="Arial Narrow"/>
                <w:sz w:val="16"/>
                <w:szCs w:val="16"/>
              </w:rPr>
            </w:pPr>
            <w:r>
              <w:rPr>
                <w:rFonts w:ascii="Arial Narrow" w:hAnsi="Arial Narrow"/>
                <w:sz w:val="16"/>
                <w:szCs w:val="16"/>
              </w:rPr>
              <w:t>4</w:t>
            </w:r>
          </w:p>
        </w:tc>
        <w:tc>
          <w:tcPr>
            <w:tcW w:w="1827" w:type="dxa"/>
            <w:vMerge w:val="restart"/>
            <w:vAlign w:val="center"/>
          </w:tcPr>
          <w:p w:rsidR="00BC7BA1" w:rsidRPr="00686535" w:rsidRDefault="00BC7BA1" w:rsidP="00CB5E5F">
            <w:pPr>
              <w:jc w:val="both"/>
              <w:rPr>
                <w:rFonts w:ascii="Arial Narrow" w:hAnsi="Arial Narrow"/>
                <w:color w:val="999999"/>
                <w:sz w:val="16"/>
                <w:szCs w:val="16"/>
              </w:rPr>
            </w:pPr>
            <w:r w:rsidRPr="00352894">
              <w:rPr>
                <w:rFonts w:ascii="Arial Narrow" w:hAnsi="Arial Narrow"/>
                <w:sz w:val="16"/>
                <w:szCs w:val="16"/>
              </w:rPr>
              <w:t>Un GPS Trimble “Geo XM”</w:t>
            </w:r>
          </w:p>
        </w:tc>
        <w:tc>
          <w:tcPr>
            <w:tcW w:w="1011" w:type="dxa"/>
            <w:shd w:val="clear" w:color="auto" w:fill="FFFFFF"/>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1</w:t>
            </w:r>
          </w:p>
        </w:tc>
        <w:tc>
          <w:tcPr>
            <w:tcW w:w="788" w:type="dxa"/>
            <w:shd w:val="clear" w:color="auto" w:fill="FFFFFF"/>
            <w:vAlign w:val="center"/>
          </w:tcPr>
          <w:p w:rsidR="00BC7BA1" w:rsidRPr="00BC7BA1" w:rsidRDefault="00BC7BA1" w:rsidP="00DA073F">
            <w:pPr>
              <w:jc w:val="center"/>
              <w:rPr>
                <w:rFonts w:ascii="Arial Narrow" w:hAnsi="Arial Narrow"/>
                <w:sz w:val="16"/>
                <w:szCs w:val="16"/>
              </w:rPr>
            </w:pPr>
          </w:p>
        </w:tc>
        <w:tc>
          <w:tcPr>
            <w:tcW w:w="341" w:type="dxa"/>
            <w:shd w:val="clear" w:color="auto" w:fill="FFFFFF"/>
            <w:vAlign w:val="center"/>
          </w:tcPr>
          <w:p w:rsidR="00BC7BA1" w:rsidRPr="00BC7BA1" w:rsidRDefault="00BC7BA1" w:rsidP="00DA073F">
            <w:pPr>
              <w:jc w:val="center"/>
              <w:rPr>
                <w:rFonts w:ascii="Arial Narrow" w:hAnsi="Arial Narrow"/>
                <w:sz w:val="16"/>
                <w:szCs w:val="16"/>
              </w:rPr>
            </w:pPr>
          </w:p>
        </w:tc>
        <w:tc>
          <w:tcPr>
            <w:tcW w:w="352" w:type="dxa"/>
            <w:shd w:val="clear" w:color="auto" w:fill="FFFFFF"/>
            <w:vAlign w:val="center"/>
          </w:tcPr>
          <w:p w:rsidR="00BC7BA1" w:rsidRPr="00BC7BA1" w:rsidRDefault="00BC7BA1" w:rsidP="00DA073F">
            <w:pPr>
              <w:jc w:val="center"/>
              <w:rPr>
                <w:rFonts w:ascii="Arial Narrow" w:hAnsi="Arial Narrow"/>
                <w:sz w:val="16"/>
                <w:szCs w:val="16"/>
              </w:rPr>
            </w:pPr>
          </w:p>
        </w:tc>
        <w:tc>
          <w:tcPr>
            <w:tcW w:w="406" w:type="dxa"/>
            <w:shd w:val="clear" w:color="auto" w:fill="FFFFFF"/>
            <w:vAlign w:val="center"/>
          </w:tcPr>
          <w:p w:rsidR="00BC7BA1" w:rsidRPr="00BC7BA1" w:rsidRDefault="00BC7BA1" w:rsidP="00C97815">
            <w:pPr>
              <w:rPr>
                <w:rFonts w:ascii="Arial Narrow" w:hAnsi="Arial Narrow"/>
                <w:sz w:val="16"/>
                <w:szCs w:val="16"/>
              </w:rPr>
            </w:pP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1</w:t>
            </w:r>
          </w:p>
        </w:tc>
        <w:tc>
          <w:tcPr>
            <w:tcW w:w="347" w:type="dxa"/>
            <w:shd w:val="clear" w:color="auto" w:fill="FFFFFF"/>
            <w:vAlign w:val="center"/>
          </w:tcPr>
          <w:p w:rsidR="00BC7BA1" w:rsidRPr="00BC7BA1" w:rsidRDefault="00BC7BA1" w:rsidP="00DA073F">
            <w:pPr>
              <w:jc w:val="center"/>
              <w:rPr>
                <w:rFonts w:ascii="Arial Narrow" w:hAnsi="Arial Narrow"/>
                <w:sz w:val="16"/>
                <w:szCs w:val="16"/>
              </w:rPr>
            </w:pPr>
          </w:p>
        </w:tc>
        <w:tc>
          <w:tcPr>
            <w:tcW w:w="351" w:type="dxa"/>
            <w:shd w:val="clear" w:color="auto" w:fill="FFFFFF"/>
            <w:vAlign w:val="center"/>
          </w:tcPr>
          <w:p w:rsidR="00BC7BA1" w:rsidRPr="00BC7BA1" w:rsidRDefault="00BC7BA1" w:rsidP="00DA073F">
            <w:pPr>
              <w:jc w:val="center"/>
              <w:rPr>
                <w:rFonts w:ascii="Arial Narrow" w:hAnsi="Arial Narrow"/>
                <w:sz w:val="16"/>
                <w:szCs w:val="16"/>
              </w:rPr>
            </w:pPr>
          </w:p>
        </w:tc>
        <w:tc>
          <w:tcPr>
            <w:tcW w:w="348" w:type="dxa"/>
            <w:shd w:val="clear" w:color="auto" w:fill="FFFFFF"/>
            <w:vAlign w:val="center"/>
          </w:tcPr>
          <w:p w:rsidR="00BC7BA1" w:rsidRPr="00BC7BA1" w:rsidRDefault="00BC7BA1" w:rsidP="00DA073F">
            <w:pPr>
              <w:jc w:val="center"/>
              <w:rPr>
                <w:rFonts w:ascii="Arial Narrow" w:hAnsi="Arial Narrow"/>
                <w:sz w:val="16"/>
                <w:szCs w:val="16"/>
              </w:rPr>
            </w:pPr>
          </w:p>
        </w:tc>
        <w:tc>
          <w:tcPr>
            <w:tcW w:w="348" w:type="dxa"/>
            <w:shd w:val="clear" w:color="auto" w:fill="FFFFFF"/>
            <w:vAlign w:val="center"/>
          </w:tcPr>
          <w:p w:rsidR="00BC7BA1" w:rsidRPr="00BC7BA1" w:rsidRDefault="00BC7BA1" w:rsidP="00DA073F">
            <w:pPr>
              <w:jc w:val="center"/>
              <w:rPr>
                <w:rFonts w:ascii="Arial Narrow" w:hAnsi="Arial Narrow"/>
                <w:sz w:val="16"/>
                <w:szCs w:val="16"/>
              </w:rPr>
            </w:pPr>
          </w:p>
        </w:tc>
        <w:tc>
          <w:tcPr>
            <w:tcW w:w="1053" w:type="dxa"/>
            <w:vMerge w:val="restart"/>
            <w:vAlign w:val="center"/>
          </w:tcPr>
          <w:p w:rsidR="00BC7BA1" w:rsidRPr="00CB5E5F" w:rsidRDefault="00BC7BA1" w:rsidP="00CB5E5F">
            <w:pPr>
              <w:jc w:val="both"/>
              <w:rPr>
                <w:rFonts w:ascii="Arial Narrow" w:hAnsi="Arial Narrow"/>
                <w:sz w:val="16"/>
                <w:szCs w:val="16"/>
              </w:rPr>
            </w:pPr>
            <w:r>
              <w:rPr>
                <w:rFonts w:ascii="Arial Narrow" w:hAnsi="Arial Narrow"/>
                <w:sz w:val="16"/>
                <w:szCs w:val="16"/>
              </w:rPr>
              <w:t>Adquisición de GPS</w:t>
            </w:r>
          </w:p>
        </w:tc>
        <w:tc>
          <w:tcPr>
            <w:tcW w:w="1698" w:type="dxa"/>
            <w:vMerge w:val="restart"/>
            <w:vAlign w:val="center"/>
          </w:tcPr>
          <w:p w:rsidR="00BC7BA1" w:rsidRPr="00614846" w:rsidRDefault="00BC7BA1" w:rsidP="007D367E">
            <w:pPr>
              <w:jc w:val="both"/>
              <w:rPr>
                <w:rFonts w:ascii="Arial Narrow" w:hAnsi="Arial Narrow"/>
                <w:sz w:val="16"/>
                <w:szCs w:val="16"/>
              </w:rPr>
            </w:pPr>
            <w:r>
              <w:rPr>
                <w:rFonts w:ascii="Arial Narrow" w:hAnsi="Arial Narrow"/>
                <w:sz w:val="16"/>
                <w:szCs w:val="16"/>
              </w:rPr>
              <w:t>Recurso solicitado en este proyecto.</w:t>
            </w:r>
          </w:p>
        </w:tc>
      </w:tr>
      <w:tr w:rsidR="00BC7BA1" w:rsidRPr="00686535" w:rsidTr="00BC7BA1">
        <w:trPr>
          <w:jc w:val="center"/>
        </w:trPr>
        <w:tc>
          <w:tcPr>
            <w:tcW w:w="429" w:type="dxa"/>
            <w:vMerge/>
            <w:vAlign w:val="center"/>
          </w:tcPr>
          <w:p w:rsidR="00BC7BA1" w:rsidRPr="00CB5E5F" w:rsidRDefault="00BC7BA1" w:rsidP="00CB5E5F">
            <w:pPr>
              <w:jc w:val="center"/>
              <w:rPr>
                <w:rFonts w:ascii="Arial Narrow" w:hAnsi="Arial Narrow"/>
                <w:sz w:val="16"/>
                <w:szCs w:val="16"/>
              </w:rPr>
            </w:pPr>
          </w:p>
        </w:tc>
        <w:tc>
          <w:tcPr>
            <w:tcW w:w="1827" w:type="dxa"/>
            <w:vMerge/>
            <w:vAlign w:val="center"/>
          </w:tcPr>
          <w:p w:rsidR="00BC7BA1" w:rsidRPr="00686535" w:rsidRDefault="00BC7BA1" w:rsidP="00CB5E5F">
            <w:pPr>
              <w:jc w:val="both"/>
              <w:rPr>
                <w:rFonts w:ascii="Arial Narrow" w:hAnsi="Arial Narrow"/>
                <w:color w:val="999999"/>
                <w:sz w:val="16"/>
                <w:szCs w:val="16"/>
              </w:rPr>
            </w:pPr>
          </w:p>
        </w:tc>
        <w:tc>
          <w:tcPr>
            <w:tcW w:w="1011" w:type="dxa"/>
            <w:shd w:val="clear" w:color="auto" w:fill="FBD4B4"/>
          </w:tcPr>
          <w:p w:rsidR="00BC7BA1" w:rsidRPr="00BC7BA1" w:rsidRDefault="00BC7BA1" w:rsidP="00DA073F">
            <w:pPr>
              <w:jc w:val="center"/>
              <w:rPr>
                <w:rFonts w:ascii="Arial Narrow" w:hAnsi="Arial Narrow"/>
                <w:sz w:val="16"/>
                <w:szCs w:val="16"/>
              </w:rPr>
            </w:pPr>
            <w:r>
              <w:rPr>
                <w:rFonts w:ascii="Arial Narrow" w:hAnsi="Arial Narrow"/>
                <w:sz w:val="16"/>
                <w:szCs w:val="16"/>
              </w:rPr>
              <w:t>5</w:t>
            </w:r>
            <w:r w:rsidRPr="00BC7BA1">
              <w:rPr>
                <w:rFonts w:ascii="Arial Narrow" w:hAnsi="Arial Narrow"/>
                <w:sz w:val="16"/>
                <w:szCs w:val="16"/>
              </w:rPr>
              <w:t>%</w:t>
            </w:r>
          </w:p>
        </w:tc>
        <w:tc>
          <w:tcPr>
            <w:tcW w:w="788" w:type="dxa"/>
            <w:shd w:val="clear" w:color="auto" w:fill="FBD4B4"/>
            <w:vAlign w:val="center"/>
          </w:tcPr>
          <w:p w:rsidR="00BC7BA1" w:rsidRPr="00BC7BA1" w:rsidRDefault="00BC7BA1" w:rsidP="00DA073F">
            <w:pPr>
              <w:jc w:val="center"/>
              <w:rPr>
                <w:rFonts w:ascii="Arial Narrow" w:hAnsi="Arial Narrow"/>
                <w:sz w:val="16"/>
                <w:szCs w:val="16"/>
              </w:rPr>
            </w:pPr>
          </w:p>
        </w:tc>
        <w:tc>
          <w:tcPr>
            <w:tcW w:w="341" w:type="dxa"/>
            <w:shd w:val="clear" w:color="auto" w:fill="FBD4B4"/>
            <w:vAlign w:val="center"/>
          </w:tcPr>
          <w:p w:rsidR="00BC7BA1" w:rsidRPr="00BC7BA1" w:rsidRDefault="00BC7BA1" w:rsidP="00DA073F">
            <w:pPr>
              <w:jc w:val="center"/>
              <w:rPr>
                <w:rFonts w:ascii="Arial Narrow" w:hAnsi="Arial Narrow"/>
                <w:sz w:val="16"/>
                <w:szCs w:val="16"/>
              </w:rPr>
            </w:pPr>
          </w:p>
        </w:tc>
        <w:tc>
          <w:tcPr>
            <w:tcW w:w="352" w:type="dxa"/>
            <w:shd w:val="clear" w:color="auto" w:fill="FBD4B4"/>
            <w:vAlign w:val="center"/>
          </w:tcPr>
          <w:p w:rsidR="00BC7BA1" w:rsidRPr="00BC7BA1" w:rsidRDefault="00BC7BA1" w:rsidP="00DA073F">
            <w:pPr>
              <w:jc w:val="center"/>
              <w:rPr>
                <w:rFonts w:ascii="Arial Narrow" w:hAnsi="Arial Narrow"/>
                <w:sz w:val="16"/>
                <w:szCs w:val="16"/>
              </w:rPr>
            </w:pPr>
          </w:p>
        </w:tc>
        <w:tc>
          <w:tcPr>
            <w:tcW w:w="406" w:type="dxa"/>
            <w:shd w:val="clear" w:color="auto" w:fill="FBD4B4"/>
            <w:vAlign w:val="center"/>
          </w:tcPr>
          <w:p w:rsidR="00BC7BA1" w:rsidRPr="00BC7BA1" w:rsidRDefault="00BC7BA1" w:rsidP="00DA073F">
            <w:pPr>
              <w:jc w:val="center"/>
              <w:rPr>
                <w:rFonts w:ascii="Arial Narrow" w:hAnsi="Arial Narrow"/>
                <w:sz w:val="16"/>
                <w:szCs w:val="16"/>
              </w:rPr>
            </w:pPr>
          </w:p>
        </w:tc>
        <w:tc>
          <w:tcPr>
            <w:tcW w:w="479" w:type="dxa"/>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r>
              <w:rPr>
                <w:rFonts w:ascii="Arial Narrow" w:hAnsi="Arial Narrow"/>
                <w:sz w:val="16"/>
                <w:szCs w:val="16"/>
              </w:rPr>
              <w:t>5</w:t>
            </w:r>
            <w:r w:rsidRPr="00BC7BA1">
              <w:rPr>
                <w:rFonts w:ascii="Arial Narrow" w:hAnsi="Arial Narrow"/>
                <w:sz w:val="16"/>
                <w:szCs w:val="16"/>
              </w:rPr>
              <w:t>%</w:t>
            </w:r>
          </w:p>
        </w:tc>
        <w:tc>
          <w:tcPr>
            <w:tcW w:w="347" w:type="dxa"/>
            <w:shd w:val="clear" w:color="auto" w:fill="FBD4B4"/>
            <w:vAlign w:val="center"/>
          </w:tcPr>
          <w:p w:rsidR="00BC7BA1" w:rsidRPr="00BC7BA1" w:rsidRDefault="00BC7BA1" w:rsidP="00DA073F">
            <w:pPr>
              <w:jc w:val="center"/>
              <w:rPr>
                <w:rFonts w:ascii="Arial Narrow" w:hAnsi="Arial Narrow"/>
                <w:sz w:val="16"/>
                <w:szCs w:val="16"/>
              </w:rPr>
            </w:pPr>
          </w:p>
        </w:tc>
        <w:tc>
          <w:tcPr>
            <w:tcW w:w="351" w:type="dxa"/>
            <w:shd w:val="clear" w:color="auto" w:fill="FBD4B4"/>
            <w:vAlign w:val="center"/>
          </w:tcPr>
          <w:p w:rsidR="00BC7BA1" w:rsidRPr="00BC7BA1" w:rsidRDefault="00BC7BA1" w:rsidP="00DA073F">
            <w:pPr>
              <w:jc w:val="center"/>
              <w:rPr>
                <w:rFonts w:ascii="Arial Narrow" w:hAnsi="Arial Narrow"/>
                <w:sz w:val="16"/>
                <w:szCs w:val="16"/>
              </w:rPr>
            </w:pPr>
          </w:p>
        </w:tc>
        <w:tc>
          <w:tcPr>
            <w:tcW w:w="348" w:type="dxa"/>
            <w:shd w:val="clear" w:color="auto" w:fill="FBD4B4"/>
            <w:vAlign w:val="center"/>
          </w:tcPr>
          <w:p w:rsidR="00BC7BA1" w:rsidRPr="00BC7BA1" w:rsidRDefault="00BC7BA1" w:rsidP="00DA073F">
            <w:pPr>
              <w:jc w:val="center"/>
              <w:rPr>
                <w:rFonts w:ascii="Arial Narrow" w:hAnsi="Arial Narrow"/>
                <w:sz w:val="16"/>
                <w:szCs w:val="16"/>
              </w:rPr>
            </w:pPr>
          </w:p>
        </w:tc>
        <w:tc>
          <w:tcPr>
            <w:tcW w:w="348" w:type="dxa"/>
            <w:shd w:val="clear" w:color="auto" w:fill="FBD4B4"/>
            <w:vAlign w:val="center"/>
          </w:tcPr>
          <w:p w:rsidR="00BC7BA1" w:rsidRPr="00BC7BA1" w:rsidRDefault="00BC7BA1" w:rsidP="00DA073F">
            <w:pPr>
              <w:jc w:val="center"/>
              <w:rPr>
                <w:rFonts w:ascii="Arial Narrow" w:hAnsi="Arial Narrow"/>
                <w:sz w:val="16"/>
                <w:szCs w:val="16"/>
              </w:rPr>
            </w:pPr>
          </w:p>
        </w:tc>
        <w:tc>
          <w:tcPr>
            <w:tcW w:w="1053" w:type="dxa"/>
            <w:vMerge/>
            <w:vAlign w:val="center"/>
          </w:tcPr>
          <w:p w:rsidR="00BC7BA1" w:rsidRPr="00CB5E5F" w:rsidRDefault="00BC7BA1" w:rsidP="00CB5E5F">
            <w:pPr>
              <w:jc w:val="both"/>
              <w:rPr>
                <w:rFonts w:ascii="Arial Narrow" w:hAnsi="Arial Narrow"/>
                <w:sz w:val="16"/>
                <w:szCs w:val="16"/>
              </w:rPr>
            </w:pPr>
          </w:p>
        </w:tc>
        <w:tc>
          <w:tcPr>
            <w:tcW w:w="1698" w:type="dxa"/>
            <w:vMerge/>
            <w:vAlign w:val="center"/>
          </w:tcPr>
          <w:p w:rsidR="00BC7BA1" w:rsidRPr="00614846" w:rsidRDefault="00BC7BA1" w:rsidP="00614846">
            <w:pPr>
              <w:jc w:val="both"/>
              <w:rPr>
                <w:rFonts w:ascii="Arial Narrow" w:hAnsi="Arial Narrow"/>
                <w:sz w:val="16"/>
                <w:szCs w:val="16"/>
              </w:rPr>
            </w:pPr>
          </w:p>
        </w:tc>
      </w:tr>
      <w:tr w:rsidR="00BC7BA1" w:rsidRPr="00686535" w:rsidTr="00BC7BA1">
        <w:trPr>
          <w:jc w:val="center"/>
        </w:trPr>
        <w:tc>
          <w:tcPr>
            <w:tcW w:w="429" w:type="dxa"/>
            <w:vMerge w:val="restart"/>
            <w:vAlign w:val="center"/>
          </w:tcPr>
          <w:p w:rsidR="00BC7BA1" w:rsidRPr="00CB5E5F" w:rsidRDefault="00BC7BA1" w:rsidP="00CB5E5F">
            <w:pPr>
              <w:jc w:val="center"/>
              <w:rPr>
                <w:rFonts w:ascii="Arial Narrow" w:hAnsi="Arial Narrow"/>
                <w:sz w:val="16"/>
                <w:szCs w:val="16"/>
              </w:rPr>
            </w:pPr>
            <w:r>
              <w:rPr>
                <w:rFonts w:ascii="Arial Narrow" w:hAnsi="Arial Narrow"/>
                <w:sz w:val="16"/>
                <w:szCs w:val="16"/>
              </w:rPr>
              <w:t>5</w:t>
            </w:r>
          </w:p>
        </w:tc>
        <w:tc>
          <w:tcPr>
            <w:tcW w:w="1827" w:type="dxa"/>
            <w:vMerge w:val="restart"/>
            <w:vAlign w:val="center"/>
          </w:tcPr>
          <w:p w:rsidR="00BC7BA1" w:rsidRPr="00686535" w:rsidRDefault="00BC7BA1" w:rsidP="00CB5E5F">
            <w:pPr>
              <w:jc w:val="both"/>
              <w:rPr>
                <w:rFonts w:ascii="Arial Narrow" w:hAnsi="Arial Narrow"/>
                <w:color w:val="999999"/>
                <w:sz w:val="16"/>
                <w:szCs w:val="16"/>
              </w:rPr>
            </w:pPr>
            <w:r w:rsidRPr="00352894">
              <w:rPr>
                <w:rFonts w:ascii="Arial Narrow" w:hAnsi="Arial Narrow"/>
                <w:sz w:val="16"/>
                <w:szCs w:val="16"/>
              </w:rPr>
              <w:t>Un Cañón Proyector</w:t>
            </w:r>
          </w:p>
        </w:tc>
        <w:tc>
          <w:tcPr>
            <w:tcW w:w="1011" w:type="dxa"/>
            <w:shd w:val="clear" w:color="auto" w:fill="FFFFFF"/>
          </w:tcPr>
          <w:p w:rsidR="00BC7BA1" w:rsidRPr="00BC7BA1" w:rsidRDefault="00BC7BA1" w:rsidP="00DA073F">
            <w:pPr>
              <w:jc w:val="center"/>
              <w:rPr>
                <w:rFonts w:ascii="Arial Narrow" w:hAnsi="Arial Narrow"/>
                <w:sz w:val="16"/>
                <w:szCs w:val="16"/>
              </w:rPr>
            </w:pPr>
            <w:r>
              <w:rPr>
                <w:rFonts w:ascii="Arial Narrow" w:hAnsi="Arial Narrow"/>
                <w:sz w:val="16"/>
                <w:szCs w:val="16"/>
              </w:rPr>
              <w:t>1</w:t>
            </w:r>
          </w:p>
        </w:tc>
        <w:tc>
          <w:tcPr>
            <w:tcW w:w="788" w:type="dxa"/>
            <w:shd w:val="clear" w:color="auto" w:fill="FFFFFF"/>
            <w:vAlign w:val="center"/>
          </w:tcPr>
          <w:p w:rsidR="00BC7BA1" w:rsidRPr="00BC7BA1" w:rsidRDefault="00BC7BA1" w:rsidP="00DA073F">
            <w:pPr>
              <w:jc w:val="center"/>
              <w:rPr>
                <w:rFonts w:ascii="Arial Narrow" w:hAnsi="Arial Narrow"/>
                <w:sz w:val="16"/>
                <w:szCs w:val="16"/>
              </w:rPr>
            </w:pPr>
          </w:p>
        </w:tc>
        <w:tc>
          <w:tcPr>
            <w:tcW w:w="341" w:type="dxa"/>
            <w:shd w:val="clear" w:color="auto" w:fill="FFFFFF"/>
            <w:vAlign w:val="center"/>
          </w:tcPr>
          <w:p w:rsidR="00BC7BA1" w:rsidRPr="00BC7BA1" w:rsidRDefault="00BC7BA1" w:rsidP="00DA073F">
            <w:pPr>
              <w:jc w:val="center"/>
              <w:rPr>
                <w:rFonts w:ascii="Arial Narrow" w:hAnsi="Arial Narrow"/>
                <w:sz w:val="16"/>
                <w:szCs w:val="16"/>
              </w:rPr>
            </w:pPr>
          </w:p>
        </w:tc>
        <w:tc>
          <w:tcPr>
            <w:tcW w:w="352" w:type="dxa"/>
            <w:shd w:val="clear" w:color="auto" w:fill="FFFFFF"/>
            <w:vAlign w:val="center"/>
          </w:tcPr>
          <w:p w:rsidR="00BC7BA1" w:rsidRPr="00BC7BA1" w:rsidRDefault="00BC7BA1" w:rsidP="00DA073F">
            <w:pPr>
              <w:jc w:val="center"/>
              <w:rPr>
                <w:rFonts w:ascii="Arial Narrow" w:hAnsi="Arial Narrow"/>
                <w:sz w:val="16"/>
                <w:szCs w:val="16"/>
              </w:rPr>
            </w:pPr>
          </w:p>
        </w:tc>
        <w:tc>
          <w:tcPr>
            <w:tcW w:w="406" w:type="dxa"/>
            <w:shd w:val="clear" w:color="auto" w:fill="FFFFFF"/>
            <w:vAlign w:val="center"/>
          </w:tcPr>
          <w:p w:rsidR="00BC7BA1" w:rsidRPr="00BC7BA1" w:rsidRDefault="00BC7BA1" w:rsidP="00DA073F">
            <w:pPr>
              <w:jc w:val="center"/>
              <w:rPr>
                <w:rFonts w:ascii="Arial Narrow" w:hAnsi="Arial Narrow"/>
                <w:sz w:val="16"/>
                <w:szCs w:val="16"/>
              </w:rPr>
            </w:pPr>
          </w:p>
        </w:tc>
        <w:tc>
          <w:tcPr>
            <w:tcW w:w="479" w:type="dxa"/>
            <w:shd w:val="clear" w:color="auto" w:fill="FFFFFF"/>
            <w:vAlign w:val="center"/>
          </w:tcPr>
          <w:p w:rsidR="00BC7BA1" w:rsidRPr="00BC7BA1" w:rsidRDefault="00BC7BA1" w:rsidP="00DA073F">
            <w:pPr>
              <w:jc w:val="center"/>
              <w:rPr>
                <w:rFonts w:ascii="Arial Narrow" w:hAnsi="Arial Narrow"/>
                <w:sz w:val="16"/>
                <w:szCs w:val="16"/>
              </w:rPr>
            </w:pP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p>
        </w:tc>
        <w:tc>
          <w:tcPr>
            <w:tcW w:w="479" w:type="dxa"/>
            <w:shd w:val="clear" w:color="auto" w:fill="FFFFFF" w:themeFill="background1"/>
            <w:vAlign w:val="center"/>
          </w:tcPr>
          <w:p w:rsidR="00BC7BA1" w:rsidRPr="00BC7BA1" w:rsidRDefault="00BC7BA1" w:rsidP="00DA073F">
            <w:pPr>
              <w:jc w:val="center"/>
              <w:rPr>
                <w:rFonts w:ascii="Arial Narrow" w:hAnsi="Arial Narrow"/>
                <w:sz w:val="16"/>
                <w:szCs w:val="16"/>
              </w:rPr>
            </w:pPr>
            <w:r w:rsidRPr="00BC7BA1">
              <w:rPr>
                <w:rFonts w:ascii="Arial Narrow" w:hAnsi="Arial Narrow"/>
                <w:sz w:val="16"/>
                <w:szCs w:val="16"/>
              </w:rPr>
              <w:t>1</w:t>
            </w:r>
          </w:p>
        </w:tc>
        <w:tc>
          <w:tcPr>
            <w:tcW w:w="347" w:type="dxa"/>
            <w:shd w:val="clear" w:color="auto" w:fill="FFFFFF"/>
            <w:vAlign w:val="center"/>
          </w:tcPr>
          <w:p w:rsidR="00BC7BA1" w:rsidRPr="00BC7BA1" w:rsidRDefault="00BC7BA1" w:rsidP="00DA073F">
            <w:pPr>
              <w:jc w:val="center"/>
              <w:rPr>
                <w:rFonts w:ascii="Arial Narrow" w:hAnsi="Arial Narrow"/>
                <w:sz w:val="16"/>
                <w:szCs w:val="16"/>
              </w:rPr>
            </w:pPr>
          </w:p>
        </w:tc>
        <w:tc>
          <w:tcPr>
            <w:tcW w:w="351" w:type="dxa"/>
            <w:shd w:val="clear" w:color="auto" w:fill="FFFFFF"/>
            <w:vAlign w:val="center"/>
          </w:tcPr>
          <w:p w:rsidR="00BC7BA1" w:rsidRPr="00BC7BA1" w:rsidRDefault="00BC7BA1" w:rsidP="00DA073F">
            <w:pPr>
              <w:jc w:val="center"/>
              <w:rPr>
                <w:rFonts w:ascii="Arial Narrow" w:hAnsi="Arial Narrow"/>
                <w:sz w:val="16"/>
                <w:szCs w:val="16"/>
              </w:rPr>
            </w:pPr>
          </w:p>
        </w:tc>
        <w:tc>
          <w:tcPr>
            <w:tcW w:w="348" w:type="dxa"/>
            <w:shd w:val="clear" w:color="auto" w:fill="FFFFFF"/>
            <w:vAlign w:val="center"/>
          </w:tcPr>
          <w:p w:rsidR="00BC7BA1" w:rsidRPr="00BC7BA1" w:rsidRDefault="00BC7BA1" w:rsidP="00DA073F">
            <w:pPr>
              <w:jc w:val="center"/>
              <w:rPr>
                <w:rFonts w:ascii="Arial Narrow" w:hAnsi="Arial Narrow"/>
                <w:sz w:val="16"/>
                <w:szCs w:val="16"/>
              </w:rPr>
            </w:pPr>
          </w:p>
        </w:tc>
        <w:tc>
          <w:tcPr>
            <w:tcW w:w="348" w:type="dxa"/>
            <w:shd w:val="clear" w:color="auto" w:fill="FFFFFF"/>
            <w:vAlign w:val="center"/>
          </w:tcPr>
          <w:p w:rsidR="00BC7BA1" w:rsidRPr="00BC7BA1" w:rsidRDefault="00BC7BA1" w:rsidP="00DA073F">
            <w:pPr>
              <w:jc w:val="center"/>
              <w:rPr>
                <w:rFonts w:ascii="Arial Narrow" w:hAnsi="Arial Narrow"/>
                <w:sz w:val="16"/>
                <w:szCs w:val="16"/>
              </w:rPr>
            </w:pPr>
          </w:p>
        </w:tc>
        <w:tc>
          <w:tcPr>
            <w:tcW w:w="1053" w:type="dxa"/>
            <w:vMerge w:val="restart"/>
            <w:vAlign w:val="center"/>
          </w:tcPr>
          <w:p w:rsidR="00BC7BA1" w:rsidRPr="00CB5E5F" w:rsidRDefault="00BC7BA1" w:rsidP="00BC7BA1">
            <w:pPr>
              <w:jc w:val="both"/>
              <w:rPr>
                <w:rFonts w:ascii="Arial Narrow" w:hAnsi="Arial Narrow"/>
                <w:sz w:val="16"/>
                <w:szCs w:val="16"/>
              </w:rPr>
            </w:pPr>
            <w:r>
              <w:rPr>
                <w:rFonts w:ascii="Arial Narrow" w:hAnsi="Arial Narrow"/>
                <w:sz w:val="16"/>
                <w:szCs w:val="16"/>
              </w:rPr>
              <w:t>Adquisición de un cañón</w:t>
            </w:r>
          </w:p>
        </w:tc>
        <w:tc>
          <w:tcPr>
            <w:tcW w:w="1698" w:type="dxa"/>
            <w:vMerge w:val="restart"/>
            <w:vAlign w:val="center"/>
          </w:tcPr>
          <w:p w:rsidR="00BC7BA1" w:rsidRPr="00614846" w:rsidRDefault="00BC7BA1" w:rsidP="00614846">
            <w:pPr>
              <w:jc w:val="both"/>
              <w:rPr>
                <w:rFonts w:ascii="Arial Narrow" w:hAnsi="Arial Narrow"/>
                <w:sz w:val="16"/>
                <w:szCs w:val="16"/>
              </w:rPr>
            </w:pPr>
            <w:r>
              <w:rPr>
                <w:rFonts w:ascii="Arial Narrow" w:hAnsi="Arial Narrow"/>
                <w:sz w:val="16"/>
                <w:szCs w:val="16"/>
              </w:rPr>
              <w:t>Recurso solicitado en este proyecto.</w:t>
            </w:r>
          </w:p>
        </w:tc>
      </w:tr>
      <w:tr w:rsidR="00BC7BA1" w:rsidRPr="00686535" w:rsidTr="00BC7BA1">
        <w:trPr>
          <w:jc w:val="center"/>
        </w:trPr>
        <w:tc>
          <w:tcPr>
            <w:tcW w:w="429" w:type="dxa"/>
            <w:vMerge/>
            <w:vAlign w:val="center"/>
          </w:tcPr>
          <w:p w:rsidR="00BC7BA1" w:rsidRPr="00CB5E5F" w:rsidRDefault="00BC7BA1" w:rsidP="00CB5E5F">
            <w:pPr>
              <w:jc w:val="center"/>
              <w:rPr>
                <w:rFonts w:ascii="Arial Narrow" w:hAnsi="Arial Narrow"/>
                <w:sz w:val="16"/>
                <w:szCs w:val="16"/>
              </w:rPr>
            </w:pPr>
          </w:p>
        </w:tc>
        <w:tc>
          <w:tcPr>
            <w:tcW w:w="1827" w:type="dxa"/>
            <w:vMerge/>
            <w:tcBorders>
              <w:bottom w:val="single" w:sz="4" w:space="0" w:color="auto"/>
            </w:tcBorders>
            <w:vAlign w:val="center"/>
          </w:tcPr>
          <w:p w:rsidR="00BC7BA1" w:rsidRPr="00686535" w:rsidRDefault="00BC7BA1" w:rsidP="00CB5E5F">
            <w:pPr>
              <w:jc w:val="both"/>
              <w:rPr>
                <w:rFonts w:ascii="Arial Narrow" w:hAnsi="Arial Narrow"/>
                <w:color w:val="999999"/>
                <w:sz w:val="16"/>
                <w:szCs w:val="16"/>
              </w:rPr>
            </w:pPr>
          </w:p>
        </w:tc>
        <w:tc>
          <w:tcPr>
            <w:tcW w:w="1011" w:type="dxa"/>
            <w:tcBorders>
              <w:bottom w:val="single" w:sz="4" w:space="0" w:color="auto"/>
            </w:tcBorders>
            <w:shd w:val="clear" w:color="auto" w:fill="FBD4B4"/>
          </w:tcPr>
          <w:p w:rsidR="00BC7BA1" w:rsidRPr="00BC7BA1" w:rsidRDefault="00BC7BA1" w:rsidP="00DA073F">
            <w:pPr>
              <w:jc w:val="center"/>
              <w:rPr>
                <w:rFonts w:ascii="Arial Narrow" w:hAnsi="Arial Narrow"/>
                <w:sz w:val="16"/>
                <w:szCs w:val="16"/>
              </w:rPr>
            </w:pPr>
            <w:r>
              <w:rPr>
                <w:rFonts w:ascii="Arial Narrow" w:hAnsi="Arial Narrow"/>
                <w:sz w:val="16"/>
                <w:szCs w:val="16"/>
              </w:rPr>
              <w:t>5%</w:t>
            </w:r>
          </w:p>
        </w:tc>
        <w:tc>
          <w:tcPr>
            <w:tcW w:w="788"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341"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352"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06"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479"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r>
              <w:rPr>
                <w:rFonts w:ascii="Arial Narrow" w:hAnsi="Arial Narrow"/>
                <w:sz w:val="16"/>
                <w:szCs w:val="16"/>
              </w:rPr>
              <w:t>5</w:t>
            </w:r>
            <w:r w:rsidRPr="00BC7BA1">
              <w:rPr>
                <w:rFonts w:ascii="Arial Narrow" w:hAnsi="Arial Narrow"/>
                <w:sz w:val="16"/>
                <w:szCs w:val="16"/>
              </w:rPr>
              <w:t>%</w:t>
            </w:r>
          </w:p>
        </w:tc>
        <w:tc>
          <w:tcPr>
            <w:tcW w:w="347"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351"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348"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348" w:type="dxa"/>
            <w:tcBorders>
              <w:bottom w:val="single" w:sz="4" w:space="0" w:color="auto"/>
            </w:tcBorders>
            <w:shd w:val="clear" w:color="auto" w:fill="FBD4B4"/>
            <w:vAlign w:val="center"/>
          </w:tcPr>
          <w:p w:rsidR="00BC7BA1" w:rsidRPr="00BC7BA1" w:rsidRDefault="00BC7BA1" w:rsidP="00DA073F">
            <w:pPr>
              <w:jc w:val="center"/>
              <w:rPr>
                <w:rFonts w:ascii="Arial Narrow" w:hAnsi="Arial Narrow"/>
                <w:sz w:val="16"/>
                <w:szCs w:val="16"/>
              </w:rPr>
            </w:pPr>
          </w:p>
        </w:tc>
        <w:tc>
          <w:tcPr>
            <w:tcW w:w="1053" w:type="dxa"/>
            <w:vMerge/>
            <w:tcBorders>
              <w:bottom w:val="single" w:sz="4" w:space="0" w:color="auto"/>
            </w:tcBorders>
            <w:vAlign w:val="center"/>
          </w:tcPr>
          <w:p w:rsidR="00BC7BA1" w:rsidRPr="00CB5E5F" w:rsidRDefault="00BC7BA1" w:rsidP="00CB5E5F">
            <w:pPr>
              <w:jc w:val="both"/>
              <w:rPr>
                <w:rFonts w:ascii="Arial Narrow" w:hAnsi="Arial Narrow"/>
                <w:sz w:val="16"/>
                <w:szCs w:val="16"/>
              </w:rPr>
            </w:pPr>
          </w:p>
        </w:tc>
        <w:tc>
          <w:tcPr>
            <w:tcW w:w="1698" w:type="dxa"/>
            <w:vMerge/>
            <w:tcBorders>
              <w:bottom w:val="single" w:sz="4" w:space="0" w:color="auto"/>
            </w:tcBorders>
            <w:vAlign w:val="center"/>
          </w:tcPr>
          <w:p w:rsidR="00BC7BA1" w:rsidRPr="00614846" w:rsidRDefault="00BC7BA1" w:rsidP="00614846">
            <w:pPr>
              <w:jc w:val="both"/>
              <w:rPr>
                <w:rFonts w:ascii="Arial Narrow" w:hAnsi="Arial Narrow"/>
                <w:sz w:val="16"/>
                <w:szCs w:val="16"/>
              </w:rPr>
            </w:pPr>
          </w:p>
        </w:tc>
      </w:tr>
      <w:tr w:rsidR="00BC7BA1" w:rsidRPr="00686535" w:rsidTr="00BC7BA1">
        <w:trPr>
          <w:jc w:val="center"/>
        </w:trPr>
        <w:tc>
          <w:tcPr>
            <w:tcW w:w="429" w:type="dxa"/>
            <w:vMerge w:val="restart"/>
            <w:vAlign w:val="center"/>
          </w:tcPr>
          <w:p w:rsidR="00BC7BA1" w:rsidRPr="00CB0876" w:rsidRDefault="00BC7BA1" w:rsidP="00A81EA6">
            <w:pPr>
              <w:rPr>
                <w:rFonts w:ascii="Arial Narrow" w:hAnsi="Arial Narrow"/>
                <w:sz w:val="16"/>
                <w:szCs w:val="16"/>
              </w:rPr>
            </w:pPr>
          </w:p>
        </w:tc>
        <w:tc>
          <w:tcPr>
            <w:tcW w:w="1827" w:type="dxa"/>
            <w:vMerge w:val="restart"/>
            <w:vAlign w:val="center"/>
          </w:tcPr>
          <w:p w:rsidR="00BC7BA1" w:rsidRPr="00CB0876" w:rsidRDefault="00BC7BA1" w:rsidP="00A81EA6">
            <w:pPr>
              <w:jc w:val="right"/>
              <w:rPr>
                <w:rFonts w:ascii="Arial Narrow" w:hAnsi="Arial Narrow"/>
                <w:b/>
                <w:sz w:val="16"/>
                <w:szCs w:val="16"/>
              </w:rPr>
            </w:pPr>
            <w:r w:rsidRPr="00CB0876">
              <w:rPr>
                <w:rFonts w:ascii="Arial Narrow" w:hAnsi="Arial Narrow"/>
                <w:b/>
                <w:sz w:val="16"/>
                <w:szCs w:val="16"/>
              </w:rPr>
              <w:t>TOTAL</w:t>
            </w:r>
          </w:p>
        </w:tc>
        <w:tc>
          <w:tcPr>
            <w:tcW w:w="1011" w:type="dxa"/>
            <w:tcBorders>
              <w:bottom w:val="single" w:sz="4" w:space="0" w:color="auto"/>
            </w:tcBorders>
            <w:shd w:val="clear" w:color="auto" w:fill="FFFFFF" w:themeFill="background1"/>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9</w:t>
            </w:r>
          </w:p>
        </w:tc>
        <w:tc>
          <w:tcPr>
            <w:tcW w:w="788"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p>
        </w:tc>
        <w:tc>
          <w:tcPr>
            <w:tcW w:w="341"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p>
        </w:tc>
        <w:tc>
          <w:tcPr>
            <w:tcW w:w="352"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p>
        </w:tc>
        <w:tc>
          <w:tcPr>
            <w:tcW w:w="406"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1</w:t>
            </w:r>
          </w:p>
        </w:tc>
        <w:tc>
          <w:tcPr>
            <w:tcW w:w="479"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3</w:t>
            </w:r>
          </w:p>
        </w:tc>
        <w:tc>
          <w:tcPr>
            <w:tcW w:w="479"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3</w:t>
            </w:r>
          </w:p>
        </w:tc>
        <w:tc>
          <w:tcPr>
            <w:tcW w:w="479"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1</w:t>
            </w:r>
          </w:p>
        </w:tc>
        <w:tc>
          <w:tcPr>
            <w:tcW w:w="479"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2</w:t>
            </w:r>
          </w:p>
        </w:tc>
        <w:tc>
          <w:tcPr>
            <w:tcW w:w="347"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p>
        </w:tc>
        <w:tc>
          <w:tcPr>
            <w:tcW w:w="351"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p>
        </w:tc>
        <w:tc>
          <w:tcPr>
            <w:tcW w:w="348"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p>
        </w:tc>
        <w:tc>
          <w:tcPr>
            <w:tcW w:w="348" w:type="dxa"/>
            <w:tcBorders>
              <w:bottom w:val="single" w:sz="4" w:space="0" w:color="auto"/>
            </w:tcBorders>
            <w:shd w:val="clear" w:color="auto" w:fill="FFFFFF" w:themeFill="background1"/>
            <w:vAlign w:val="center"/>
          </w:tcPr>
          <w:p w:rsidR="00BC7BA1" w:rsidRPr="00686535" w:rsidRDefault="00BC7BA1" w:rsidP="00A81EA6">
            <w:pPr>
              <w:jc w:val="center"/>
              <w:rPr>
                <w:rFonts w:ascii="Arial Narrow" w:hAnsi="Arial Narrow"/>
                <w:color w:val="999999"/>
                <w:sz w:val="16"/>
                <w:szCs w:val="16"/>
              </w:rPr>
            </w:pPr>
          </w:p>
        </w:tc>
        <w:tc>
          <w:tcPr>
            <w:tcW w:w="1053" w:type="dxa"/>
            <w:vAlign w:val="center"/>
          </w:tcPr>
          <w:p w:rsidR="00BC7BA1" w:rsidRPr="00CB0876" w:rsidRDefault="00BC7BA1" w:rsidP="00A81EA6">
            <w:pPr>
              <w:jc w:val="both"/>
              <w:rPr>
                <w:rFonts w:ascii="Arial Narrow" w:hAnsi="Arial Narrow"/>
                <w:sz w:val="16"/>
                <w:szCs w:val="16"/>
              </w:rPr>
            </w:pPr>
          </w:p>
        </w:tc>
        <w:tc>
          <w:tcPr>
            <w:tcW w:w="1698" w:type="dxa"/>
            <w:vAlign w:val="center"/>
          </w:tcPr>
          <w:p w:rsidR="00BC7BA1" w:rsidRPr="00CB0876" w:rsidRDefault="00BC7BA1" w:rsidP="00A81EA6">
            <w:pPr>
              <w:jc w:val="center"/>
              <w:rPr>
                <w:rFonts w:ascii="Arial Narrow" w:hAnsi="Arial Narrow"/>
                <w:sz w:val="16"/>
                <w:szCs w:val="16"/>
              </w:rPr>
            </w:pPr>
          </w:p>
        </w:tc>
      </w:tr>
      <w:tr w:rsidR="00BC7BA1" w:rsidRPr="00686535" w:rsidTr="00BC7BA1">
        <w:trPr>
          <w:jc w:val="center"/>
        </w:trPr>
        <w:tc>
          <w:tcPr>
            <w:tcW w:w="429" w:type="dxa"/>
            <w:vMerge/>
            <w:vAlign w:val="center"/>
          </w:tcPr>
          <w:p w:rsidR="00BC7BA1" w:rsidRPr="00686535" w:rsidRDefault="00BC7BA1" w:rsidP="00A81EA6">
            <w:pPr>
              <w:rPr>
                <w:rFonts w:ascii="Arial Narrow" w:hAnsi="Arial Narrow"/>
                <w:color w:val="999999"/>
                <w:sz w:val="16"/>
                <w:szCs w:val="16"/>
              </w:rPr>
            </w:pPr>
          </w:p>
        </w:tc>
        <w:tc>
          <w:tcPr>
            <w:tcW w:w="1827" w:type="dxa"/>
            <w:vMerge/>
            <w:vAlign w:val="center"/>
          </w:tcPr>
          <w:p w:rsidR="00BC7BA1" w:rsidRPr="00686535" w:rsidRDefault="00BC7BA1" w:rsidP="00A81EA6">
            <w:pPr>
              <w:rPr>
                <w:rFonts w:ascii="Arial Narrow" w:hAnsi="Arial Narrow"/>
                <w:color w:val="999999"/>
                <w:sz w:val="16"/>
                <w:szCs w:val="16"/>
              </w:rPr>
            </w:pPr>
          </w:p>
        </w:tc>
        <w:tc>
          <w:tcPr>
            <w:tcW w:w="1011" w:type="dxa"/>
            <w:shd w:val="clear" w:color="auto" w:fill="FABF8F" w:themeFill="accent6" w:themeFillTint="99"/>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100%</w:t>
            </w:r>
          </w:p>
        </w:tc>
        <w:tc>
          <w:tcPr>
            <w:tcW w:w="788"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p>
        </w:tc>
        <w:tc>
          <w:tcPr>
            <w:tcW w:w="341"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p>
        </w:tc>
        <w:tc>
          <w:tcPr>
            <w:tcW w:w="352"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p>
        </w:tc>
        <w:tc>
          <w:tcPr>
            <w:tcW w:w="406"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5%</w:t>
            </w:r>
          </w:p>
        </w:tc>
        <w:tc>
          <w:tcPr>
            <w:tcW w:w="479"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40%</w:t>
            </w:r>
          </w:p>
        </w:tc>
        <w:tc>
          <w:tcPr>
            <w:tcW w:w="479"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35%</w:t>
            </w:r>
          </w:p>
        </w:tc>
        <w:tc>
          <w:tcPr>
            <w:tcW w:w="479"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10%</w:t>
            </w:r>
          </w:p>
        </w:tc>
        <w:tc>
          <w:tcPr>
            <w:tcW w:w="479"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r>
              <w:rPr>
                <w:rFonts w:ascii="Arial Narrow" w:hAnsi="Arial Narrow"/>
                <w:color w:val="999999"/>
                <w:sz w:val="16"/>
                <w:szCs w:val="16"/>
              </w:rPr>
              <w:t>10%</w:t>
            </w:r>
          </w:p>
        </w:tc>
        <w:tc>
          <w:tcPr>
            <w:tcW w:w="347"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p>
        </w:tc>
        <w:tc>
          <w:tcPr>
            <w:tcW w:w="351"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p>
        </w:tc>
        <w:tc>
          <w:tcPr>
            <w:tcW w:w="348"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p>
        </w:tc>
        <w:tc>
          <w:tcPr>
            <w:tcW w:w="348" w:type="dxa"/>
            <w:shd w:val="clear" w:color="auto" w:fill="FABF8F" w:themeFill="accent6" w:themeFillTint="99"/>
            <w:vAlign w:val="center"/>
          </w:tcPr>
          <w:p w:rsidR="00BC7BA1" w:rsidRPr="00686535" w:rsidRDefault="00BC7BA1" w:rsidP="00A81EA6">
            <w:pPr>
              <w:jc w:val="center"/>
              <w:rPr>
                <w:rFonts w:ascii="Arial Narrow" w:hAnsi="Arial Narrow"/>
                <w:color w:val="999999"/>
                <w:sz w:val="16"/>
                <w:szCs w:val="16"/>
              </w:rPr>
            </w:pPr>
          </w:p>
        </w:tc>
        <w:tc>
          <w:tcPr>
            <w:tcW w:w="1053" w:type="dxa"/>
            <w:vAlign w:val="center"/>
          </w:tcPr>
          <w:p w:rsidR="00BC7BA1" w:rsidRPr="00CB0876" w:rsidRDefault="00BC7BA1" w:rsidP="00A81EA6">
            <w:pPr>
              <w:jc w:val="center"/>
              <w:rPr>
                <w:rFonts w:ascii="Arial Narrow" w:hAnsi="Arial Narrow"/>
                <w:sz w:val="16"/>
                <w:szCs w:val="16"/>
              </w:rPr>
            </w:pPr>
          </w:p>
        </w:tc>
        <w:tc>
          <w:tcPr>
            <w:tcW w:w="1698" w:type="dxa"/>
            <w:vAlign w:val="center"/>
          </w:tcPr>
          <w:p w:rsidR="00BC7BA1" w:rsidRPr="00CB0876" w:rsidRDefault="00BC7BA1" w:rsidP="00A81EA6">
            <w:pPr>
              <w:jc w:val="center"/>
              <w:rPr>
                <w:rFonts w:ascii="Arial Narrow" w:hAnsi="Arial Narrow"/>
                <w:sz w:val="16"/>
                <w:szCs w:val="16"/>
              </w:rPr>
            </w:pPr>
          </w:p>
        </w:tc>
      </w:tr>
    </w:tbl>
    <w:p w:rsidR="00CA66BA" w:rsidRDefault="00CA66BA" w:rsidP="005D7A04">
      <w:pPr>
        <w:jc w:val="both"/>
      </w:pPr>
    </w:p>
    <w:p w:rsidR="0021054B" w:rsidRDefault="0021054B" w:rsidP="005D7A04">
      <w:pPr>
        <w:jc w:val="both"/>
      </w:pPr>
    </w:p>
    <w:p w:rsidR="0021054B" w:rsidRDefault="0021054B" w:rsidP="005D7A04">
      <w:pPr>
        <w:jc w:val="both"/>
      </w:pPr>
    </w:p>
    <w:p w:rsidR="0021054B" w:rsidRDefault="0021054B" w:rsidP="005D7A04">
      <w:pPr>
        <w:jc w:val="both"/>
      </w:pPr>
    </w:p>
    <w:p w:rsidR="0021054B" w:rsidRDefault="0021054B" w:rsidP="005D7A04">
      <w:pPr>
        <w:jc w:val="both"/>
      </w:pPr>
    </w:p>
    <w:p w:rsidR="0021054B" w:rsidRDefault="0021054B" w:rsidP="005D7A04">
      <w:pPr>
        <w:jc w:val="both"/>
      </w:pPr>
    </w:p>
    <w:p w:rsidR="00B33AF7" w:rsidRDefault="00B33AF7" w:rsidP="005D7A04">
      <w:pPr>
        <w:jc w:val="both"/>
      </w:pPr>
    </w:p>
    <w:sectPr w:rsidR="00B33AF7" w:rsidSect="00B0745F">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A2" w:rsidRDefault="003E70A2" w:rsidP="00686535">
      <w:r>
        <w:separator/>
      </w:r>
    </w:p>
  </w:endnote>
  <w:endnote w:type="continuationSeparator" w:id="0">
    <w:p w:rsidR="003E70A2" w:rsidRDefault="003E70A2" w:rsidP="00686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67" w:rsidRPr="00686535" w:rsidRDefault="00371B67" w:rsidP="00686535">
    <w:pPr>
      <w:jc w:val="center"/>
      <w:rPr>
        <w:rFonts w:ascii="Arial" w:hAnsi="Arial" w:cs="Arial"/>
        <w:sz w:val="16"/>
        <w:szCs w:val="16"/>
        <w:lang w:val="es-MX"/>
      </w:rPr>
    </w:pPr>
    <w:r w:rsidRPr="00686535">
      <w:rPr>
        <w:rFonts w:ascii="Arial" w:hAnsi="Arial" w:cs="Arial"/>
        <w:sz w:val="16"/>
        <w:szCs w:val="16"/>
        <w:lang w:val="es-MX"/>
      </w:rPr>
      <w:t xml:space="preserve">FORMATO PARA </w:t>
    </w:r>
    <w:smartTag w:uri="urn:schemas-microsoft-com:office:smarttags" w:element="PersonName">
      <w:smartTagPr>
        <w:attr w:name="ProductID" w:val="LA PRESENTACIￓN DEL"/>
      </w:smartTagPr>
      <w:smartTag w:uri="urn:schemas-microsoft-com:office:smarttags" w:element="PersonName">
        <w:smartTagPr>
          <w:attr w:name="ProductID" w:val="LA PRESENTACIￓN"/>
        </w:smartTagPr>
        <w:r w:rsidRPr="00686535">
          <w:rPr>
            <w:rFonts w:ascii="Arial" w:hAnsi="Arial" w:cs="Arial"/>
            <w:sz w:val="16"/>
            <w:szCs w:val="16"/>
            <w:lang w:val="es-MX"/>
          </w:rPr>
          <w:t>LA PRESENTACIÓN</w:t>
        </w:r>
      </w:smartTag>
      <w:r w:rsidRPr="00686535">
        <w:rPr>
          <w:rFonts w:ascii="Arial" w:hAnsi="Arial" w:cs="Arial"/>
          <w:sz w:val="16"/>
          <w:szCs w:val="16"/>
          <w:lang w:val="es-MX"/>
        </w:rPr>
        <w:t xml:space="preserve"> DEL</w:t>
      </w:r>
    </w:smartTag>
    <w:r w:rsidRPr="00686535">
      <w:rPr>
        <w:rFonts w:ascii="Arial" w:hAnsi="Arial" w:cs="Arial"/>
        <w:sz w:val="16"/>
        <w:szCs w:val="16"/>
        <w:lang w:val="es-MX"/>
      </w:rPr>
      <w:t xml:space="preserve"> PROYECTO DE APOYO A </w:t>
    </w: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686535">
          <w:rPr>
            <w:rFonts w:ascii="Arial" w:hAnsi="Arial" w:cs="Arial"/>
            <w:sz w:val="16"/>
            <w:szCs w:val="16"/>
            <w:lang w:val="es-MX"/>
          </w:rPr>
          <w:t>LA CALIDAD</w:t>
        </w:r>
      </w:smartTag>
      <w:r w:rsidRPr="00686535">
        <w:rPr>
          <w:rFonts w:ascii="Arial" w:hAnsi="Arial" w:cs="Arial"/>
          <w:sz w:val="16"/>
          <w:szCs w:val="16"/>
          <w:lang w:val="es-MX"/>
        </w:rPr>
        <w:t xml:space="preserve"> DE</w:t>
      </w:r>
    </w:smartTag>
    <w:r w:rsidRPr="00686535">
      <w:rPr>
        <w:rFonts w:ascii="Arial" w:hAnsi="Arial" w:cs="Arial"/>
        <w:sz w:val="16"/>
        <w:szCs w:val="16"/>
        <w:lang w:val="es-MX"/>
      </w:rPr>
      <w:t xml:space="preserve"> LAS UNIVERSIDADES TECNOLÓGICAS (INCLUYE EQUIPAMIENTO, LABORATORIOS Y TALLERES)</w:t>
    </w:r>
  </w:p>
  <w:p w:rsidR="00371B67" w:rsidRPr="00686535" w:rsidRDefault="00371B67">
    <w:pPr>
      <w:pStyle w:val="Piedepgina"/>
      <w:rPr>
        <w:lang w:val="es-MX"/>
      </w:rPr>
    </w:pPr>
  </w:p>
  <w:p w:rsidR="00371B67" w:rsidRDefault="00371B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A2" w:rsidRDefault="003E70A2" w:rsidP="00686535">
      <w:r>
        <w:separator/>
      </w:r>
    </w:p>
  </w:footnote>
  <w:footnote w:type="continuationSeparator" w:id="0">
    <w:p w:rsidR="003E70A2" w:rsidRDefault="003E70A2" w:rsidP="0068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67" w:rsidRDefault="00A250DB" w:rsidP="00E1415B">
    <w:pPr>
      <w:pStyle w:val="Encabezado"/>
      <w:tabs>
        <w:tab w:val="clear" w:pos="4419"/>
        <w:tab w:val="clear" w:pos="8838"/>
        <w:tab w:val="center" w:pos="4252"/>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59.5pt;height:43.2pt;visibility:visible">
          <v:imagedata r:id="rId1" o:title=""/>
        </v:shape>
      </w:pict>
    </w:r>
    <w:r w:rsidR="00371B67">
      <w:t xml:space="preserve">   </w:t>
    </w:r>
    <w:r w:rsidR="00371B67">
      <w:tab/>
      <w:t xml:space="preserve">  </w:t>
    </w:r>
    <w:r>
      <w:rPr>
        <w:noProof/>
      </w:rPr>
      <w:pict>
        <v:shape id="Imagen 2" o:spid="_x0000_i1026" type="#_x0000_t75" style="width:274.85pt;height:45.7pt;visibility:visible">
          <v:imagedata r:id="rId2" o:title="" croptop="5121f" cropbottom="14252f" cropleft="-219f"/>
        </v:shape>
      </w:pict>
    </w:r>
    <w:r w:rsidR="00371B67">
      <w:t xml:space="preserve">     </w:t>
    </w:r>
    <w:r>
      <w:rPr>
        <w:noProof/>
      </w:rPr>
      <w:pict>
        <v:shape id="Imagen 3" o:spid="_x0000_i1027" type="#_x0000_t75" alt="logout" style="width:60.1pt;height:43.2pt;visibility:visible">
          <v:imagedata r:id="rId3" o:title="logou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EDD"/>
    <w:multiLevelType w:val="hybridMultilevel"/>
    <w:tmpl w:val="4E1CDDD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08084EF8"/>
    <w:multiLevelType w:val="hybridMultilevel"/>
    <w:tmpl w:val="A6A0CDD6"/>
    <w:lvl w:ilvl="0" w:tplc="A21EFA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2114D0"/>
    <w:multiLevelType w:val="hybridMultilevel"/>
    <w:tmpl w:val="61CC52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831D25"/>
    <w:multiLevelType w:val="hybridMultilevel"/>
    <w:tmpl w:val="BA0CFD4E"/>
    <w:lvl w:ilvl="0" w:tplc="0C0A0001">
      <w:start w:val="1"/>
      <w:numFmt w:val="bullet"/>
      <w:lvlText w:val=""/>
      <w:lvlJc w:val="left"/>
      <w:pPr>
        <w:tabs>
          <w:tab w:val="num" w:pos="720"/>
        </w:tabs>
        <w:ind w:left="720" w:hanging="360"/>
      </w:pPr>
      <w:rPr>
        <w:rFonts w:ascii="Symbol" w:hAnsi="Symbol" w:hint="default"/>
      </w:rPr>
    </w:lvl>
    <w:lvl w:ilvl="1" w:tplc="F19A30A0">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1B0C7B"/>
    <w:multiLevelType w:val="hybridMultilevel"/>
    <w:tmpl w:val="E462002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BC351D"/>
    <w:multiLevelType w:val="hybridMultilevel"/>
    <w:tmpl w:val="D04EEF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0EA1E42"/>
    <w:multiLevelType w:val="hybridMultilevel"/>
    <w:tmpl w:val="F29E2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F50198"/>
    <w:multiLevelType w:val="hybridMultilevel"/>
    <w:tmpl w:val="B7BA0784"/>
    <w:lvl w:ilvl="0" w:tplc="90FA5A6C">
      <w:start w:val="1"/>
      <w:numFmt w:val="decimal"/>
      <w:lvlText w:val="%1."/>
      <w:lvlJc w:val="left"/>
      <w:pPr>
        <w:ind w:left="360" w:hanging="360"/>
      </w:pPr>
      <w:rPr>
        <w:rFonts w:ascii="Arial Narrow" w:hAnsi="Arial Narrow" w:hint="default"/>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7363354"/>
    <w:multiLevelType w:val="multilevel"/>
    <w:tmpl w:val="B00A1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C1682"/>
    <w:multiLevelType w:val="hybridMultilevel"/>
    <w:tmpl w:val="75047CD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0">
    <w:nsid w:val="20D94D29"/>
    <w:multiLevelType w:val="hybridMultilevel"/>
    <w:tmpl w:val="A38E2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731925"/>
    <w:multiLevelType w:val="hybridMultilevel"/>
    <w:tmpl w:val="801AD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3E238E"/>
    <w:multiLevelType w:val="hybridMultilevel"/>
    <w:tmpl w:val="AC3882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5294CBA"/>
    <w:multiLevelType w:val="hybridMultilevel"/>
    <w:tmpl w:val="83668140"/>
    <w:lvl w:ilvl="0" w:tplc="D1AE846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7835A1"/>
    <w:multiLevelType w:val="hybridMultilevel"/>
    <w:tmpl w:val="CA70C2C6"/>
    <w:lvl w:ilvl="0" w:tplc="08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C9168B1"/>
    <w:multiLevelType w:val="hybridMultilevel"/>
    <w:tmpl w:val="5F7CAD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B04591"/>
    <w:multiLevelType w:val="hybridMultilevel"/>
    <w:tmpl w:val="62ACB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A15B93"/>
    <w:multiLevelType w:val="multilevel"/>
    <w:tmpl w:val="C6EC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6599A"/>
    <w:multiLevelType w:val="hybridMultilevel"/>
    <w:tmpl w:val="2CB6A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5C21BDF"/>
    <w:multiLevelType w:val="hybridMultilevel"/>
    <w:tmpl w:val="E0748154"/>
    <w:lvl w:ilvl="0" w:tplc="A21EFAC0">
      <w:start w:val="1"/>
      <w:numFmt w:val="decimal"/>
      <w:lvlText w:val="%1."/>
      <w:lvlJc w:val="left"/>
      <w:pPr>
        <w:tabs>
          <w:tab w:val="num" w:pos="234"/>
        </w:tabs>
        <w:ind w:left="234" w:hanging="5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897042"/>
    <w:multiLevelType w:val="hybridMultilevel"/>
    <w:tmpl w:val="B5785A9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3BD21D29"/>
    <w:multiLevelType w:val="hybridMultilevel"/>
    <w:tmpl w:val="E93057A8"/>
    <w:lvl w:ilvl="0" w:tplc="715EBB42">
      <w:start w:val="1"/>
      <w:numFmt w:val="bullet"/>
      <w:lvlText w:val=""/>
      <w:lvlJc w:val="left"/>
      <w:pPr>
        <w:tabs>
          <w:tab w:val="num" w:pos="720"/>
        </w:tabs>
        <w:ind w:left="1077" w:hanging="717"/>
      </w:pPr>
      <w:rPr>
        <w:rFonts w:ascii="Wingdings" w:hAnsi="Wingdings" w:hint="default"/>
      </w:rPr>
    </w:lvl>
    <w:lvl w:ilvl="1" w:tplc="B1127D7C">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8F0E1F"/>
    <w:multiLevelType w:val="hybridMultilevel"/>
    <w:tmpl w:val="D85A9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2528D4"/>
    <w:multiLevelType w:val="hybridMultilevel"/>
    <w:tmpl w:val="3204179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C522A0C"/>
    <w:multiLevelType w:val="hybridMultilevel"/>
    <w:tmpl w:val="1A34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7856B6"/>
    <w:multiLevelType w:val="hybridMultilevel"/>
    <w:tmpl w:val="93AEF9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12468F"/>
    <w:multiLevelType w:val="hybridMultilevel"/>
    <w:tmpl w:val="09148534"/>
    <w:lvl w:ilvl="0" w:tplc="A21EFAC0">
      <w:start w:val="1"/>
      <w:numFmt w:val="decimal"/>
      <w:lvlText w:val="%1."/>
      <w:lvlJc w:val="left"/>
      <w:pPr>
        <w:tabs>
          <w:tab w:val="num" w:pos="234"/>
        </w:tabs>
        <w:ind w:left="234" w:hanging="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4994B92"/>
    <w:multiLevelType w:val="hybridMultilevel"/>
    <w:tmpl w:val="D0A03F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627532E"/>
    <w:multiLevelType w:val="hybridMultilevel"/>
    <w:tmpl w:val="8B9E9556"/>
    <w:lvl w:ilvl="0" w:tplc="29D2D8C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6762F82"/>
    <w:multiLevelType w:val="hybridMultilevel"/>
    <w:tmpl w:val="4AA27822"/>
    <w:lvl w:ilvl="0" w:tplc="0C0A0001">
      <w:start w:val="1"/>
      <w:numFmt w:val="bullet"/>
      <w:lvlText w:val=""/>
      <w:lvlJc w:val="left"/>
      <w:pPr>
        <w:ind w:left="1133" w:hanging="360"/>
      </w:pPr>
      <w:rPr>
        <w:rFonts w:ascii="Symbol" w:hAnsi="Symbol" w:hint="default"/>
      </w:rPr>
    </w:lvl>
    <w:lvl w:ilvl="1" w:tplc="0C0A0003">
      <w:start w:val="1"/>
      <w:numFmt w:val="bullet"/>
      <w:lvlText w:val="o"/>
      <w:lvlJc w:val="left"/>
      <w:pPr>
        <w:ind w:left="1853" w:hanging="360"/>
      </w:pPr>
      <w:rPr>
        <w:rFonts w:ascii="Courier New" w:hAnsi="Courier New" w:cs="Courier New" w:hint="default"/>
      </w:rPr>
    </w:lvl>
    <w:lvl w:ilvl="2" w:tplc="0C0A0005">
      <w:start w:val="1"/>
      <w:numFmt w:val="bullet"/>
      <w:lvlText w:val=""/>
      <w:lvlJc w:val="left"/>
      <w:pPr>
        <w:ind w:left="2573" w:hanging="360"/>
      </w:pPr>
      <w:rPr>
        <w:rFonts w:ascii="Wingdings" w:hAnsi="Wingdings" w:cs="Wingdings" w:hint="default"/>
      </w:rPr>
    </w:lvl>
    <w:lvl w:ilvl="3" w:tplc="0C0A0001">
      <w:start w:val="1"/>
      <w:numFmt w:val="bullet"/>
      <w:lvlText w:val=""/>
      <w:lvlJc w:val="left"/>
      <w:pPr>
        <w:ind w:left="3293" w:hanging="360"/>
      </w:pPr>
      <w:rPr>
        <w:rFonts w:ascii="Symbol" w:hAnsi="Symbol" w:cs="Symbol" w:hint="default"/>
      </w:rPr>
    </w:lvl>
    <w:lvl w:ilvl="4" w:tplc="0C0A0003">
      <w:start w:val="1"/>
      <w:numFmt w:val="bullet"/>
      <w:lvlText w:val="o"/>
      <w:lvlJc w:val="left"/>
      <w:pPr>
        <w:ind w:left="4013" w:hanging="360"/>
      </w:pPr>
      <w:rPr>
        <w:rFonts w:ascii="Courier New" w:hAnsi="Courier New" w:cs="Courier New" w:hint="default"/>
      </w:rPr>
    </w:lvl>
    <w:lvl w:ilvl="5" w:tplc="0C0A0005">
      <w:start w:val="1"/>
      <w:numFmt w:val="bullet"/>
      <w:lvlText w:val=""/>
      <w:lvlJc w:val="left"/>
      <w:pPr>
        <w:ind w:left="4733" w:hanging="360"/>
      </w:pPr>
      <w:rPr>
        <w:rFonts w:ascii="Wingdings" w:hAnsi="Wingdings" w:cs="Wingdings" w:hint="default"/>
      </w:rPr>
    </w:lvl>
    <w:lvl w:ilvl="6" w:tplc="0C0A0001">
      <w:start w:val="1"/>
      <w:numFmt w:val="bullet"/>
      <w:lvlText w:val=""/>
      <w:lvlJc w:val="left"/>
      <w:pPr>
        <w:ind w:left="5453" w:hanging="360"/>
      </w:pPr>
      <w:rPr>
        <w:rFonts w:ascii="Symbol" w:hAnsi="Symbol" w:cs="Symbol" w:hint="default"/>
      </w:rPr>
    </w:lvl>
    <w:lvl w:ilvl="7" w:tplc="0C0A0003">
      <w:start w:val="1"/>
      <w:numFmt w:val="bullet"/>
      <w:lvlText w:val="o"/>
      <w:lvlJc w:val="left"/>
      <w:pPr>
        <w:ind w:left="6173" w:hanging="360"/>
      </w:pPr>
      <w:rPr>
        <w:rFonts w:ascii="Courier New" w:hAnsi="Courier New" w:cs="Courier New" w:hint="default"/>
      </w:rPr>
    </w:lvl>
    <w:lvl w:ilvl="8" w:tplc="0C0A0005">
      <w:start w:val="1"/>
      <w:numFmt w:val="bullet"/>
      <w:lvlText w:val=""/>
      <w:lvlJc w:val="left"/>
      <w:pPr>
        <w:ind w:left="6893" w:hanging="360"/>
      </w:pPr>
      <w:rPr>
        <w:rFonts w:ascii="Wingdings" w:hAnsi="Wingdings" w:cs="Wingdings" w:hint="default"/>
      </w:rPr>
    </w:lvl>
  </w:abstractNum>
  <w:abstractNum w:abstractNumId="30">
    <w:nsid w:val="57B87A67"/>
    <w:multiLevelType w:val="hybridMultilevel"/>
    <w:tmpl w:val="03E4AA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83418D3"/>
    <w:multiLevelType w:val="hybridMultilevel"/>
    <w:tmpl w:val="8966A404"/>
    <w:lvl w:ilvl="0" w:tplc="080A0001">
      <w:start w:val="1"/>
      <w:numFmt w:val="bullet"/>
      <w:lvlText w:val=""/>
      <w:lvlJc w:val="left"/>
      <w:pPr>
        <w:ind w:left="756" w:hanging="360"/>
      </w:pPr>
      <w:rPr>
        <w:rFonts w:ascii="Symbol" w:hAnsi="Symbol" w:hint="default"/>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32">
    <w:nsid w:val="61640D8A"/>
    <w:multiLevelType w:val="multilevel"/>
    <w:tmpl w:val="25CC5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nsid w:val="65984E6F"/>
    <w:multiLevelType w:val="hybridMultilevel"/>
    <w:tmpl w:val="2F8C90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95952FB"/>
    <w:multiLevelType w:val="multilevel"/>
    <w:tmpl w:val="B8A88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5D6865"/>
    <w:multiLevelType w:val="hybridMultilevel"/>
    <w:tmpl w:val="A81E1036"/>
    <w:lvl w:ilvl="0" w:tplc="58A06868">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4052221"/>
    <w:multiLevelType w:val="multilevel"/>
    <w:tmpl w:val="28548836"/>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Symbol" w:eastAsia="Times New Roman" w:hAnsi="Symbo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A8D4AF8"/>
    <w:multiLevelType w:val="hybridMultilevel"/>
    <w:tmpl w:val="28548836"/>
    <w:lvl w:ilvl="0" w:tplc="0C0A000F">
      <w:start w:val="1"/>
      <w:numFmt w:val="decimal"/>
      <w:lvlText w:val="%1."/>
      <w:lvlJc w:val="left"/>
      <w:pPr>
        <w:tabs>
          <w:tab w:val="num" w:pos="720"/>
        </w:tabs>
        <w:ind w:left="720" w:hanging="360"/>
      </w:pPr>
      <w:rPr>
        <w:rFonts w:hint="default"/>
      </w:rPr>
    </w:lvl>
    <w:lvl w:ilvl="1" w:tplc="F19A30A0">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F1F09A0"/>
    <w:multiLevelType w:val="multilevel"/>
    <w:tmpl w:val="E0FA53A4"/>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420" w:hanging="36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840" w:hanging="720"/>
      </w:pPr>
      <w:rPr>
        <w:rFonts w:hint="default"/>
      </w:rPr>
    </w:lvl>
    <w:lvl w:ilvl="5">
      <w:start w:val="1"/>
      <w:numFmt w:val="decimal"/>
      <w:lvlText w:val="%1.%2.%3.%4.%5.%6"/>
      <w:lvlJc w:val="left"/>
      <w:pPr>
        <w:ind w:left="870" w:hanging="72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290" w:hanging="1080"/>
      </w:pPr>
      <w:rPr>
        <w:rFonts w:hint="default"/>
      </w:rPr>
    </w:lvl>
    <w:lvl w:ilvl="8">
      <w:start w:val="1"/>
      <w:numFmt w:val="decimal"/>
      <w:lvlText w:val="%1.%2.%3.%4.%5.%6.%7.%8.%9"/>
      <w:lvlJc w:val="left"/>
      <w:pPr>
        <w:ind w:left="1320" w:hanging="1080"/>
      </w:pPr>
      <w:rPr>
        <w:rFonts w:hint="default"/>
      </w:rPr>
    </w:lvl>
  </w:abstractNum>
  <w:num w:numId="1">
    <w:abstractNumId w:val="37"/>
  </w:num>
  <w:num w:numId="2">
    <w:abstractNumId w:val="17"/>
  </w:num>
  <w:num w:numId="3">
    <w:abstractNumId w:val="30"/>
  </w:num>
  <w:num w:numId="4">
    <w:abstractNumId w:val="27"/>
  </w:num>
  <w:num w:numId="5">
    <w:abstractNumId w:val="36"/>
  </w:num>
  <w:num w:numId="6">
    <w:abstractNumId w:val="3"/>
  </w:num>
  <w:num w:numId="7">
    <w:abstractNumId w:val="4"/>
  </w:num>
  <w:num w:numId="8">
    <w:abstractNumId w:val="35"/>
  </w:num>
  <w:num w:numId="9">
    <w:abstractNumId w:val="2"/>
  </w:num>
  <w:num w:numId="10">
    <w:abstractNumId w:val="16"/>
  </w:num>
  <w:num w:numId="11">
    <w:abstractNumId w:val="5"/>
  </w:num>
  <w:num w:numId="12">
    <w:abstractNumId w:val="10"/>
  </w:num>
  <w:num w:numId="13">
    <w:abstractNumId w:val="34"/>
  </w:num>
  <w:num w:numId="14">
    <w:abstractNumId w:val="8"/>
  </w:num>
  <w:num w:numId="15">
    <w:abstractNumId w:val="29"/>
  </w:num>
  <w:num w:numId="16">
    <w:abstractNumId w:val="24"/>
  </w:num>
  <w:num w:numId="17">
    <w:abstractNumId w:val="26"/>
  </w:num>
  <w:num w:numId="18">
    <w:abstractNumId w:val="19"/>
  </w:num>
  <w:num w:numId="19">
    <w:abstractNumId w:val="1"/>
  </w:num>
  <w:num w:numId="20">
    <w:abstractNumId w:val="21"/>
  </w:num>
  <w:num w:numId="21">
    <w:abstractNumId w:val="18"/>
  </w:num>
  <w:num w:numId="22">
    <w:abstractNumId w:val="28"/>
  </w:num>
  <w:num w:numId="23">
    <w:abstractNumId w:val="23"/>
  </w:num>
  <w:num w:numId="24">
    <w:abstractNumId w:val="33"/>
  </w:num>
  <w:num w:numId="25">
    <w:abstractNumId w:val="13"/>
  </w:num>
  <w:num w:numId="26">
    <w:abstractNumId w:val="31"/>
  </w:num>
  <w:num w:numId="27">
    <w:abstractNumId w:val="14"/>
  </w:num>
  <w:num w:numId="28">
    <w:abstractNumId w:val="0"/>
  </w:num>
  <w:num w:numId="29">
    <w:abstractNumId w:val="12"/>
  </w:num>
  <w:num w:numId="30">
    <w:abstractNumId w:val="9"/>
  </w:num>
  <w:num w:numId="31">
    <w:abstractNumId w:val="11"/>
  </w:num>
  <w:num w:numId="32">
    <w:abstractNumId w:val="15"/>
  </w:num>
  <w:num w:numId="33">
    <w:abstractNumId w:val="7"/>
  </w:num>
  <w:num w:numId="34">
    <w:abstractNumId w:val="38"/>
  </w:num>
  <w:num w:numId="35">
    <w:abstractNumId w:val="32"/>
  </w:num>
  <w:num w:numId="36">
    <w:abstractNumId w:val="22"/>
  </w:num>
  <w:num w:numId="37">
    <w:abstractNumId w:val="25"/>
  </w:num>
  <w:num w:numId="38">
    <w:abstractNumId w:val="6"/>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hdrShapeDefaults>
    <o:shapedefaults v:ext="edit" spidmax="33794" fillcolor="none [1945]" strokecolor="none [1945]">
      <v:fill color="none [1945]" color2="none [665]" angle="-45" focus="-50%" type="gradient"/>
      <v:stroke color="none [1945]" weight="1pt"/>
      <v:shadow on="t" type="perspective" color="none [1609]" opacity=".5" offset="1pt" offset2="-3pt"/>
      <o:colormenu v:ext="edit" strokecolor="none [16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3DE9"/>
    <w:rsid w:val="00000EC0"/>
    <w:rsid w:val="000058EB"/>
    <w:rsid w:val="00014A1C"/>
    <w:rsid w:val="00016B03"/>
    <w:rsid w:val="00016F96"/>
    <w:rsid w:val="0001715B"/>
    <w:rsid w:val="0002127D"/>
    <w:rsid w:val="00024026"/>
    <w:rsid w:val="00026B34"/>
    <w:rsid w:val="000275C1"/>
    <w:rsid w:val="00027701"/>
    <w:rsid w:val="00063023"/>
    <w:rsid w:val="000667B8"/>
    <w:rsid w:val="000707FB"/>
    <w:rsid w:val="00070AB2"/>
    <w:rsid w:val="00070CF0"/>
    <w:rsid w:val="00070F9E"/>
    <w:rsid w:val="000733F5"/>
    <w:rsid w:val="0007377F"/>
    <w:rsid w:val="000758BD"/>
    <w:rsid w:val="00076491"/>
    <w:rsid w:val="00076759"/>
    <w:rsid w:val="00077E74"/>
    <w:rsid w:val="0008554F"/>
    <w:rsid w:val="000860D3"/>
    <w:rsid w:val="000925B5"/>
    <w:rsid w:val="00094EED"/>
    <w:rsid w:val="000A2964"/>
    <w:rsid w:val="000A2B96"/>
    <w:rsid w:val="000A733A"/>
    <w:rsid w:val="000B1365"/>
    <w:rsid w:val="000B217D"/>
    <w:rsid w:val="000B754F"/>
    <w:rsid w:val="000C093E"/>
    <w:rsid w:val="000D111B"/>
    <w:rsid w:val="000D274E"/>
    <w:rsid w:val="000E6985"/>
    <w:rsid w:val="000E7151"/>
    <w:rsid w:val="000E7475"/>
    <w:rsid w:val="000E7585"/>
    <w:rsid w:val="000F156C"/>
    <w:rsid w:val="000F1843"/>
    <w:rsid w:val="000F6A4C"/>
    <w:rsid w:val="00106476"/>
    <w:rsid w:val="00110F7C"/>
    <w:rsid w:val="00111825"/>
    <w:rsid w:val="001137A1"/>
    <w:rsid w:val="00113D39"/>
    <w:rsid w:val="00114734"/>
    <w:rsid w:val="001163C3"/>
    <w:rsid w:val="001176BC"/>
    <w:rsid w:val="001214F1"/>
    <w:rsid w:val="00122DC4"/>
    <w:rsid w:val="00135A3B"/>
    <w:rsid w:val="0013638D"/>
    <w:rsid w:val="00141164"/>
    <w:rsid w:val="00143909"/>
    <w:rsid w:val="0014482D"/>
    <w:rsid w:val="00144CF9"/>
    <w:rsid w:val="0015492E"/>
    <w:rsid w:val="0016050B"/>
    <w:rsid w:val="00164969"/>
    <w:rsid w:val="00171508"/>
    <w:rsid w:val="00175BAA"/>
    <w:rsid w:val="001803A7"/>
    <w:rsid w:val="001817EB"/>
    <w:rsid w:val="00182EA9"/>
    <w:rsid w:val="00184EB9"/>
    <w:rsid w:val="0019014D"/>
    <w:rsid w:val="001928FE"/>
    <w:rsid w:val="00192A4D"/>
    <w:rsid w:val="00192F6E"/>
    <w:rsid w:val="00194BC0"/>
    <w:rsid w:val="001A2B05"/>
    <w:rsid w:val="001A4A19"/>
    <w:rsid w:val="001A63AB"/>
    <w:rsid w:val="001A7E4D"/>
    <w:rsid w:val="001B0B54"/>
    <w:rsid w:val="001B588D"/>
    <w:rsid w:val="001C30E1"/>
    <w:rsid w:val="001C52D5"/>
    <w:rsid w:val="001C5D46"/>
    <w:rsid w:val="001C79F7"/>
    <w:rsid w:val="001D1EA3"/>
    <w:rsid w:val="001E0B6F"/>
    <w:rsid w:val="001E27AD"/>
    <w:rsid w:val="001E4081"/>
    <w:rsid w:val="001E5CAF"/>
    <w:rsid w:val="001E5F15"/>
    <w:rsid w:val="001F128B"/>
    <w:rsid w:val="001F26E1"/>
    <w:rsid w:val="001F6E66"/>
    <w:rsid w:val="00202F94"/>
    <w:rsid w:val="00206A96"/>
    <w:rsid w:val="0021054B"/>
    <w:rsid w:val="00211BAC"/>
    <w:rsid w:val="00212C8A"/>
    <w:rsid w:val="00215489"/>
    <w:rsid w:val="00222345"/>
    <w:rsid w:val="002237BE"/>
    <w:rsid w:val="00225648"/>
    <w:rsid w:val="00235CBF"/>
    <w:rsid w:val="00240D73"/>
    <w:rsid w:val="002422F4"/>
    <w:rsid w:val="002456F1"/>
    <w:rsid w:val="0024749C"/>
    <w:rsid w:val="0025043F"/>
    <w:rsid w:val="00251D3C"/>
    <w:rsid w:val="00256144"/>
    <w:rsid w:val="00263AD3"/>
    <w:rsid w:val="00265BE4"/>
    <w:rsid w:val="0027172B"/>
    <w:rsid w:val="00272EDF"/>
    <w:rsid w:val="002753C9"/>
    <w:rsid w:val="002755F2"/>
    <w:rsid w:val="002846D9"/>
    <w:rsid w:val="0029043E"/>
    <w:rsid w:val="00295C39"/>
    <w:rsid w:val="00297A86"/>
    <w:rsid w:val="00297B42"/>
    <w:rsid w:val="002A01FF"/>
    <w:rsid w:val="002A4C26"/>
    <w:rsid w:val="002B0E4F"/>
    <w:rsid w:val="002B6FCD"/>
    <w:rsid w:val="002C0942"/>
    <w:rsid w:val="002C26E2"/>
    <w:rsid w:val="002C79DE"/>
    <w:rsid w:val="002D1434"/>
    <w:rsid w:val="002D20DA"/>
    <w:rsid w:val="002D36EB"/>
    <w:rsid w:val="002D61B3"/>
    <w:rsid w:val="002E004D"/>
    <w:rsid w:val="002E0B57"/>
    <w:rsid w:val="002E17CB"/>
    <w:rsid w:val="002E4420"/>
    <w:rsid w:val="002F0856"/>
    <w:rsid w:val="002F1B50"/>
    <w:rsid w:val="002F5E7C"/>
    <w:rsid w:val="003019D3"/>
    <w:rsid w:val="00305984"/>
    <w:rsid w:val="00306F7C"/>
    <w:rsid w:val="00307E2A"/>
    <w:rsid w:val="00310E94"/>
    <w:rsid w:val="00310EA6"/>
    <w:rsid w:val="00311C6A"/>
    <w:rsid w:val="0032395E"/>
    <w:rsid w:val="00325DD7"/>
    <w:rsid w:val="00327638"/>
    <w:rsid w:val="003333B1"/>
    <w:rsid w:val="003335CD"/>
    <w:rsid w:val="00334CB0"/>
    <w:rsid w:val="003364E6"/>
    <w:rsid w:val="00351F1E"/>
    <w:rsid w:val="00352894"/>
    <w:rsid w:val="00352E83"/>
    <w:rsid w:val="00360385"/>
    <w:rsid w:val="0036468D"/>
    <w:rsid w:val="00365F63"/>
    <w:rsid w:val="00371B67"/>
    <w:rsid w:val="00381A98"/>
    <w:rsid w:val="003930A8"/>
    <w:rsid w:val="003A5EBD"/>
    <w:rsid w:val="003A5F46"/>
    <w:rsid w:val="003A68D9"/>
    <w:rsid w:val="003B1D45"/>
    <w:rsid w:val="003C12A3"/>
    <w:rsid w:val="003C4780"/>
    <w:rsid w:val="003C4C88"/>
    <w:rsid w:val="003C69B6"/>
    <w:rsid w:val="003D061F"/>
    <w:rsid w:val="003D3EEB"/>
    <w:rsid w:val="003E3E27"/>
    <w:rsid w:val="003E4EC3"/>
    <w:rsid w:val="003E70A2"/>
    <w:rsid w:val="003F1D13"/>
    <w:rsid w:val="003F4F5A"/>
    <w:rsid w:val="003F503E"/>
    <w:rsid w:val="00410144"/>
    <w:rsid w:val="0041603F"/>
    <w:rsid w:val="0042377F"/>
    <w:rsid w:val="0042388D"/>
    <w:rsid w:val="00424665"/>
    <w:rsid w:val="0043055C"/>
    <w:rsid w:val="00436B9C"/>
    <w:rsid w:val="00440F3A"/>
    <w:rsid w:val="00450C3D"/>
    <w:rsid w:val="00452557"/>
    <w:rsid w:val="0045269B"/>
    <w:rsid w:val="00453E28"/>
    <w:rsid w:val="00462757"/>
    <w:rsid w:val="004632FD"/>
    <w:rsid w:val="00464304"/>
    <w:rsid w:val="00465FD7"/>
    <w:rsid w:val="004706D8"/>
    <w:rsid w:val="00471B15"/>
    <w:rsid w:val="004840F9"/>
    <w:rsid w:val="00486C19"/>
    <w:rsid w:val="0048713E"/>
    <w:rsid w:val="00493C75"/>
    <w:rsid w:val="004966EA"/>
    <w:rsid w:val="004A101A"/>
    <w:rsid w:val="004A3219"/>
    <w:rsid w:val="004B1510"/>
    <w:rsid w:val="004B432C"/>
    <w:rsid w:val="004C07FE"/>
    <w:rsid w:val="004C6291"/>
    <w:rsid w:val="004C76B0"/>
    <w:rsid w:val="004C77C1"/>
    <w:rsid w:val="004D0FAD"/>
    <w:rsid w:val="004D1B2F"/>
    <w:rsid w:val="004D22AC"/>
    <w:rsid w:val="004D2F2B"/>
    <w:rsid w:val="004D7C3F"/>
    <w:rsid w:val="004E7AE6"/>
    <w:rsid w:val="004F2EFD"/>
    <w:rsid w:val="004F3B17"/>
    <w:rsid w:val="004F561F"/>
    <w:rsid w:val="004F5F14"/>
    <w:rsid w:val="004F7AB7"/>
    <w:rsid w:val="0050311B"/>
    <w:rsid w:val="00505438"/>
    <w:rsid w:val="00505C59"/>
    <w:rsid w:val="00514DFC"/>
    <w:rsid w:val="005174D6"/>
    <w:rsid w:val="00522CD9"/>
    <w:rsid w:val="005233D3"/>
    <w:rsid w:val="00524CA1"/>
    <w:rsid w:val="005271CE"/>
    <w:rsid w:val="005275D8"/>
    <w:rsid w:val="00530CB8"/>
    <w:rsid w:val="00531E52"/>
    <w:rsid w:val="005441C1"/>
    <w:rsid w:val="00546071"/>
    <w:rsid w:val="00550109"/>
    <w:rsid w:val="005527D3"/>
    <w:rsid w:val="00553148"/>
    <w:rsid w:val="005610C6"/>
    <w:rsid w:val="00564023"/>
    <w:rsid w:val="00566FB6"/>
    <w:rsid w:val="00567D9A"/>
    <w:rsid w:val="0057745E"/>
    <w:rsid w:val="00577AA4"/>
    <w:rsid w:val="005848D7"/>
    <w:rsid w:val="00585A08"/>
    <w:rsid w:val="00587B76"/>
    <w:rsid w:val="005906A4"/>
    <w:rsid w:val="0059642C"/>
    <w:rsid w:val="005A7308"/>
    <w:rsid w:val="005B2CCC"/>
    <w:rsid w:val="005B71B6"/>
    <w:rsid w:val="005C0B58"/>
    <w:rsid w:val="005C1412"/>
    <w:rsid w:val="005C51DB"/>
    <w:rsid w:val="005C54BC"/>
    <w:rsid w:val="005C6EC4"/>
    <w:rsid w:val="005C738B"/>
    <w:rsid w:val="005D3B8B"/>
    <w:rsid w:val="005D6FD6"/>
    <w:rsid w:val="005D7932"/>
    <w:rsid w:val="005D7A04"/>
    <w:rsid w:val="005D7ADC"/>
    <w:rsid w:val="005E0053"/>
    <w:rsid w:val="005E0963"/>
    <w:rsid w:val="005E29F6"/>
    <w:rsid w:val="005E2F47"/>
    <w:rsid w:val="005E4B57"/>
    <w:rsid w:val="005F6643"/>
    <w:rsid w:val="00600BA6"/>
    <w:rsid w:val="00602444"/>
    <w:rsid w:val="00604F2F"/>
    <w:rsid w:val="006108E7"/>
    <w:rsid w:val="00610D7C"/>
    <w:rsid w:val="00614846"/>
    <w:rsid w:val="00614AE9"/>
    <w:rsid w:val="00616DA4"/>
    <w:rsid w:val="00620807"/>
    <w:rsid w:val="00624F79"/>
    <w:rsid w:val="00625667"/>
    <w:rsid w:val="00631E92"/>
    <w:rsid w:val="00645196"/>
    <w:rsid w:val="00645DDA"/>
    <w:rsid w:val="00645FA0"/>
    <w:rsid w:val="0064689D"/>
    <w:rsid w:val="006641D5"/>
    <w:rsid w:val="00665346"/>
    <w:rsid w:val="00665380"/>
    <w:rsid w:val="006759AA"/>
    <w:rsid w:val="006764CF"/>
    <w:rsid w:val="006841AD"/>
    <w:rsid w:val="00684FCB"/>
    <w:rsid w:val="00686535"/>
    <w:rsid w:val="006A237D"/>
    <w:rsid w:val="006A521E"/>
    <w:rsid w:val="006B0448"/>
    <w:rsid w:val="006B08BE"/>
    <w:rsid w:val="006B26BD"/>
    <w:rsid w:val="006B2755"/>
    <w:rsid w:val="006B357E"/>
    <w:rsid w:val="006C23EF"/>
    <w:rsid w:val="006C562F"/>
    <w:rsid w:val="006D1271"/>
    <w:rsid w:val="006D2BE7"/>
    <w:rsid w:val="006D2FC9"/>
    <w:rsid w:val="006D446F"/>
    <w:rsid w:val="006D461C"/>
    <w:rsid w:val="006D47E7"/>
    <w:rsid w:val="006D58F8"/>
    <w:rsid w:val="006D7B22"/>
    <w:rsid w:val="006E1101"/>
    <w:rsid w:val="006E30D7"/>
    <w:rsid w:val="006E5DCD"/>
    <w:rsid w:val="006F7E7B"/>
    <w:rsid w:val="0070160C"/>
    <w:rsid w:val="0070553F"/>
    <w:rsid w:val="00713CD9"/>
    <w:rsid w:val="00714B54"/>
    <w:rsid w:val="007238C4"/>
    <w:rsid w:val="00733DE9"/>
    <w:rsid w:val="0074166D"/>
    <w:rsid w:val="0074327D"/>
    <w:rsid w:val="00744052"/>
    <w:rsid w:val="007464B1"/>
    <w:rsid w:val="0075040E"/>
    <w:rsid w:val="00751FDE"/>
    <w:rsid w:val="00753131"/>
    <w:rsid w:val="00763155"/>
    <w:rsid w:val="00764906"/>
    <w:rsid w:val="0076557B"/>
    <w:rsid w:val="00765D2F"/>
    <w:rsid w:val="00766FDA"/>
    <w:rsid w:val="00770014"/>
    <w:rsid w:val="00775875"/>
    <w:rsid w:val="00780928"/>
    <w:rsid w:val="00780D75"/>
    <w:rsid w:val="0078112C"/>
    <w:rsid w:val="00781770"/>
    <w:rsid w:val="0078761A"/>
    <w:rsid w:val="0079289A"/>
    <w:rsid w:val="00796751"/>
    <w:rsid w:val="007A1FA8"/>
    <w:rsid w:val="007B0867"/>
    <w:rsid w:val="007B331E"/>
    <w:rsid w:val="007B5A3C"/>
    <w:rsid w:val="007C0AB4"/>
    <w:rsid w:val="007D0217"/>
    <w:rsid w:val="007D03A9"/>
    <w:rsid w:val="007D465D"/>
    <w:rsid w:val="007D7F58"/>
    <w:rsid w:val="007E0144"/>
    <w:rsid w:val="007E1FF5"/>
    <w:rsid w:val="007E483C"/>
    <w:rsid w:val="007E7EE5"/>
    <w:rsid w:val="007F22EA"/>
    <w:rsid w:val="007F5A2E"/>
    <w:rsid w:val="00803E27"/>
    <w:rsid w:val="0080584D"/>
    <w:rsid w:val="00806444"/>
    <w:rsid w:val="00806DF8"/>
    <w:rsid w:val="0080747A"/>
    <w:rsid w:val="00807C1D"/>
    <w:rsid w:val="008101A5"/>
    <w:rsid w:val="00816BC3"/>
    <w:rsid w:val="00824D33"/>
    <w:rsid w:val="00825123"/>
    <w:rsid w:val="00831F0D"/>
    <w:rsid w:val="00832B0B"/>
    <w:rsid w:val="008438A1"/>
    <w:rsid w:val="008473BD"/>
    <w:rsid w:val="008506E8"/>
    <w:rsid w:val="008512A0"/>
    <w:rsid w:val="00854FAB"/>
    <w:rsid w:val="00857506"/>
    <w:rsid w:val="00861F91"/>
    <w:rsid w:val="00862B37"/>
    <w:rsid w:val="00864534"/>
    <w:rsid w:val="00867956"/>
    <w:rsid w:val="00867FD5"/>
    <w:rsid w:val="0087154A"/>
    <w:rsid w:val="00871A90"/>
    <w:rsid w:val="0088107A"/>
    <w:rsid w:val="008813FD"/>
    <w:rsid w:val="00884B1A"/>
    <w:rsid w:val="00891D04"/>
    <w:rsid w:val="00894F7B"/>
    <w:rsid w:val="00897A1D"/>
    <w:rsid w:val="008A1359"/>
    <w:rsid w:val="008A2B1D"/>
    <w:rsid w:val="008A409D"/>
    <w:rsid w:val="008A4A78"/>
    <w:rsid w:val="008A5D9B"/>
    <w:rsid w:val="008A77F6"/>
    <w:rsid w:val="008B1DB4"/>
    <w:rsid w:val="008B686C"/>
    <w:rsid w:val="008C0FCF"/>
    <w:rsid w:val="008C3331"/>
    <w:rsid w:val="008C3FF4"/>
    <w:rsid w:val="008C4507"/>
    <w:rsid w:val="008C6D15"/>
    <w:rsid w:val="008C7838"/>
    <w:rsid w:val="008D0474"/>
    <w:rsid w:val="008D5390"/>
    <w:rsid w:val="008D6CC0"/>
    <w:rsid w:val="008E311D"/>
    <w:rsid w:val="008E614C"/>
    <w:rsid w:val="008E7CB7"/>
    <w:rsid w:val="008F0D57"/>
    <w:rsid w:val="008F31F5"/>
    <w:rsid w:val="008F7359"/>
    <w:rsid w:val="008F78B0"/>
    <w:rsid w:val="009120E0"/>
    <w:rsid w:val="0091248D"/>
    <w:rsid w:val="009127A8"/>
    <w:rsid w:val="00914E3B"/>
    <w:rsid w:val="00922AB4"/>
    <w:rsid w:val="0092575F"/>
    <w:rsid w:val="00932410"/>
    <w:rsid w:val="00937336"/>
    <w:rsid w:val="009467A3"/>
    <w:rsid w:val="00952B62"/>
    <w:rsid w:val="00955EE2"/>
    <w:rsid w:val="0095620A"/>
    <w:rsid w:val="00956374"/>
    <w:rsid w:val="00956F3B"/>
    <w:rsid w:val="009570D8"/>
    <w:rsid w:val="00957DD1"/>
    <w:rsid w:val="00965CDB"/>
    <w:rsid w:val="00967B90"/>
    <w:rsid w:val="009720C0"/>
    <w:rsid w:val="009773B4"/>
    <w:rsid w:val="00990ECA"/>
    <w:rsid w:val="009934D4"/>
    <w:rsid w:val="00995A78"/>
    <w:rsid w:val="009970AE"/>
    <w:rsid w:val="009B0CF7"/>
    <w:rsid w:val="009B10C7"/>
    <w:rsid w:val="009B4243"/>
    <w:rsid w:val="009B50F9"/>
    <w:rsid w:val="009B7A9E"/>
    <w:rsid w:val="009C42BF"/>
    <w:rsid w:val="009C51B8"/>
    <w:rsid w:val="009D6E3C"/>
    <w:rsid w:val="009E0D0E"/>
    <w:rsid w:val="009E6C3B"/>
    <w:rsid w:val="009F70A7"/>
    <w:rsid w:val="00A0229C"/>
    <w:rsid w:val="00A02B56"/>
    <w:rsid w:val="00A04137"/>
    <w:rsid w:val="00A06539"/>
    <w:rsid w:val="00A20ABB"/>
    <w:rsid w:val="00A226DA"/>
    <w:rsid w:val="00A24094"/>
    <w:rsid w:val="00A250DB"/>
    <w:rsid w:val="00A301EE"/>
    <w:rsid w:val="00A32E48"/>
    <w:rsid w:val="00A33312"/>
    <w:rsid w:val="00A3352B"/>
    <w:rsid w:val="00A35441"/>
    <w:rsid w:val="00A36310"/>
    <w:rsid w:val="00A37BAF"/>
    <w:rsid w:val="00A37C37"/>
    <w:rsid w:val="00A40AB9"/>
    <w:rsid w:val="00A41854"/>
    <w:rsid w:val="00A4250C"/>
    <w:rsid w:val="00A506B0"/>
    <w:rsid w:val="00A506D3"/>
    <w:rsid w:val="00A52AC8"/>
    <w:rsid w:val="00A533C3"/>
    <w:rsid w:val="00A53C96"/>
    <w:rsid w:val="00A579B4"/>
    <w:rsid w:val="00A62C0F"/>
    <w:rsid w:val="00A664CE"/>
    <w:rsid w:val="00A66686"/>
    <w:rsid w:val="00A67EC3"/>
    <w:rsid w:val="00A75988"/>
    <w:rsid w:val="00A81EA6"/>
    <w:rsid w:val="00A940BE"/>
    <w:rsid w:val="00AA269B"/>
    <w:rsid w:val="00AA3717"/>
    <w:rsid w:val="00AA3B7C"/>
    <w:rsid w:val="00AA7F2F"/>
    <w:rsid w:val="00AB1F6A"/>
    <w:rsid w:val="00AC4C32"/>
    <w:rsid w:val="00AC6767"/>
    <w:rsid w:val="00AC7885"/>
    <w:rsid w:val="00AD36ED"/>
    <w:rsid w:val="00AD4CA0"/>
    <w:rsid w:val="00AD67A0"/>
    <w:rsid w:val="00AD6CDA"/>
    <w:rsid w:val="00AE4476"/>
    <w:rsid w:val="00AE54CE"/>
    <w:rsid w:val="00AE6B5B"/>
    <w:rsid w:val="00AF0A76"/>
    <w:rsid w:val="00AF0D88"/>
    <w:rsid w:val="00B0745F"/>
    <w:rsid w:val="00B07E7E"/>
    <w:rsid w:val="00B137EE"/>
    <w:rsid w:val="00B20057"/>
    <w:rsid w:val="00B24193"/>
    <w:rsid w:val="00B2437E"/>
    <w:rsid w:val="00B24C78"/>
    <w:rsid w:val="00B26F13"/>
    <w:rsid w:val="00B3037C"/>
    <w:rsid w:val="00B3278C"/>
    <w:rsid w:val="00B33AF7"/>
    <w:rsid w:val="00B34EAA"/>
    <w:rsid w:val="00B365BA"/>
    <w:rsid w:val="00B444D1"/>
    <w:rsid w:val="00B44EA7"/>
    <w:rsid w:val="00B46CC4"/>
    <w:rsid w:val="00B50993"/>
    <w:rsid w:val="00B54222"/>
    <w:rsid w:val="00B5428A"/>
    <w:rsid w:val="00B54474"/>
    <w:rsid w:val="00B55FE3"/>
    <w:rsid w:val="00B6217F"/>
    <w:rsid w:val="00B6450E"/>
    <w:rsid w:val="00B65BEA"/>
    <w:rsid w:val="00B67F7E"/>
    <w:rsid w:val="00B77CCB"/>
    <w:rsid w:val="00B815A4"/>
    <w:rsid w:val="00B81AD8"/>
    <w:rsid w:val="00B827E5"/>
    <w:rsid w:val="00B85D1C"/>
    <w:rsid w:val="00B86A6A"/>
    <w:rsid w:val="00B871D8"/>
    <w:rsid w:val="00BA17C2"/>
    <w:rsid w:val="00BA550A"/>
    <w:rsid w:val="00BB08DF"/>
    <w:rsid w:val="00BB1315"/>
    <w:rsid w:val="00BC1B20"/>
    <w:rsid w:val="00BC26AC"/>
    <w:rsid w:val="00BC7963"/>
    <w:rsid w:val="00BC7BA1"/>
    <w:rsid w:val="00BD2537"/>
    <w:rsid w:val="00BD467A"/>
    <w:rsid w:val="00BF06E1"/>
    <w:rsid w:val="00C04123"/>
    <w:rsid w:val="00C105B3"/>
    <w:rsid w:val="00C162D0"/>
    <w:rsid w:val="00C2445F"/>
    <w:rsid w:val="00C24E3A"/>
    <w:rsid w:val="00C27885"/>
    <w:rsid w:val="00C363CB"/>
    <w:rsid w:val="00C41469"/>
    <w:rsid w:val="00C4241F"/>
    <w:rsid w:val="00C44848"/>
    <w:rsid w:val="00C508CC"/>
    <w:rsid w:val="00C53A85"/>
    <w:rsid w:val="00C54DBE"/>
    <w:rsid w:val="00C55C51"/>
    <w:rsid w:val="00C64584"/>
    <w:rsid w:val="00C66B17"/>
    <w:rsid w:val="00C71207"/>
    <w:rsid w:val="00C746BC"/>
    <w:rsid w:val="00C74714"/>
    <w:rsid w:val="00C74CE2"/>
    <w:rsid w:val="00C76209"/>
    <w:rsid w:val="00C810BF"/>
    <w:rsid w:val="00C81A93"/>
    <w:rsid w:val="00C90C91"/>
    <w:rsid w:val="00C93CEC"/>
    <w:rsid w:val="00C94943"/>
    <w:rsid w:val="00C97815"/>
    <w:rsid w:val="00CA09B1"/>
    <w:rsid w:val="00CA244A"/>
    <w:rsid w:val="00CA52B7"/>
    <w:rsid w:val="00CA5C02"/>
    <w:rsid w:val="00CA66BA"/>
    <w:rsid w:val="00CB255E"/>
    <w:rsid w:val="00CB2A97"/>
    <w:rsid w:val="00CB5282"/>
    <w:rsid w:val="00CB5E5F"/>
    <w:rsid w:val="00CB6348"/>
    <w:rsid w:val="00CB7BD0"/>
    <w:rsid w:val="00CC6B41"/>
    <w:rsid w:val="00CD794E"/>
    <w:rsid w:val="00CE24A1"/>
    <w:rsid w:val="00CE3DD4"/>
    <w:rsid w:val="00CE5C16"/>
    <w:rsid w:val="00CE6656"/>
    <w:rsid w:val="00CF1A73"/>
    <w:rsid w:val="00CF39F6"/>
    <w:rsid w:val="00CF4FC2"/>
    <w:rsid w:val="00D02AA2"/>
    <w:rsid w:val="00D03246"/>
    <w:rsid w:val="00D05549"/>
    <w:rsid w:val="00D204B6"/>
    <w:rsid w:val="00D20FD7"/>
    <w:rsid w:val="00D228D5"/>
    <w:rsid w:val="00D312DC"/>
    <w:rsid w:val="00D317E3"/>
    <w:rsid w:val="00D36058"/>
    <w:rsid w:val="00D400C8"/>
    <w:rsid w:val="00D415B3"/>
    <w:rsid w:val="00D450FC"/>
    <w:rsid w:val="00D4629C"/>
    <w:rsid w:val="00D51196"/>
    <w:rsid w:val="00D57BB9"/>
    <w:rsid w:val="00D61D75"/>
    <w:rsid w:val="00D654F5"/>
    <w:rsid w:val="00D72414"/>
    <w:rsid w:val="00D724EE"/>
    <w:rsid w:val="00D72FE7"/>
    <w:rsid w:val="00D73E1E"/>
    <w:rsid w:val="00D75707"/>
    <w:rsid w:val="00D83C16"/>
    <w:rsid w:val="00D86C7B"/>
    <w:rsid w:val="00D87130"/>
    <w:rsid w:val="00D93819"/>
    <w:rsid w:val="00D952D7"/>
    <w:rsid w:val="00DA073F"/>
    <w:rsid w:val="00DA3140"/>
    <w:rsid w:val="00DA47CB"/>
    <w:rsid w:val="00DA5E01"/>
    <w:rsid w:val="00DA6A69"/>
    <w:rsid w:val="00DA786C"/>
    <w:rsid w:val="00DB2FBD"/>
    <w:rsid w:val="00DC17D2"/>
    <w:rsid w:val="00DC4765"/>
    <w:rsid w:val="00DD3721"/>
    <w:rsid w:val="00DD4A1C"/>
    <w:rsid w:val="00DD5D6C"/>
    <w:rsid w:val="00DE13F1"/>
    <w:rsid w:val="00DE273B"/>
    <w:rsid w:val="00DF126C"/>
    <w:rsid w:val="00E00ECC"/>
    <w:rsid w:val="00E015D4"/>
    <w:rsid w:val="00E0606D"/>
    <w:rsid w:val="00E0607E"/>
    <w:rsid w:val="00E07E78"/>
    <w:rsid w:val="00E07F33"/>
    <w:rsid w:val="00E12F3C"/>
    <w:rsid w:val="00E1415B"/>
    <w:rsid w:val="00E265C8"/>
    <w:rsid w:val="00E31208"/>
    <w:rsid w:val="00E314A6"/>
    <w:rsid w:val="00E32579"/>
    <w:rsid w:val="00E33D5A"/>
    <w:rsid w:val="00E36D88"/>
    <w:rsid w:val="00E379D3"/>
    <w:rsid w:val="00E37F4E"/>
    <w:rsid w:val="00E4345E"/>
    <w:rsid w:val="00E45ED5"/>
    <w:rsid w:val="00E46ACE"/>
    <w:rsid w:val="00E5661C"/>
    <w:rsid w:val="00E64954"/>
    <w:rsid w:val="00E705E9"/>
    <w:rsid w:val="00E77AF3"/>
    <w:rsid w:val="00E80D80"/>
    <w:rsid w:val="00E814CF"/>
    <w:rsid w:val="00E84DD9"/>
    <w:rsid w:val="00E9168C"/>
    <w:rsid w:val="00E94CF1"/>
    <w:rsid w:val="00E971E7"/>
    <w:rsid w:val="00E97BE9"/>
    <w:rsid w:val="00EA2273"/>
    <w:rsid w:val="00EB029A"/>
    <w:rsid w:val="00EB1568"/>
    <w:rsid w:val="00EB6580"/>
    <w:rsid w:val="00EB7A2E"/>
    <w:rsid w:val="00EC7965"/>
    <w:rsid w:val="00ED3CF9"/>
    <w:rsid w:val="00EE2861"/>
    <w:rsid w:val="00EE44F7"/>
    <w:rsid w:val="00EE4BE7"/>
    <w:rsid w:val="00EF2855"/>
    <w:rsid w:val="00EF7098"/>
    <w:rsid w:val="00F05AD6"/>
    <w:rsid w:val="00F102A6"/>
    <w:rsid w:val="00F10CD5"/>
    <w:rsid w:val="00F10D62"/>
    <w:rsid w:val="00F122B2"/>
    <w:rsid w:val="00F15CAB"/>
    <w:rsid w:val="00F177C1"/>
    <w:rsid w:val="00F17A62"/>
    <w:rsid w:val="00F33B7D"/>
    <w:rsid w:val="00F36E35"/>
    <w:rsid w:val="00F372A0"/>
    <w:rsid w:val="00F453E7"/>
    <w:rsid w:val="00F52C9D"/>
    <w:rsid w:val="00F53928"/>
    <w:rsid w:val="00F56E5F"/>
    <w:rsid w:val="00F623D8"/>
    <w:rsid w:val="00F625B9"/>
    <w:rsid w:val="00F6766D"/>
    <w:rsid w:val="00F7055D"/>
    <w:rsid w:val="00F71182"/>
    <w:rsid w:val="00F727E2"/>
    <w:rsid w:val="00F73988"/>
    <w:rsid w:val="00F752D4"/>
    <w:rsid w:val="00F75616"/>
    <w:rsid w:val="00F76FA9"/>
    <w:rsid w:val="00F82C62"/>
    <w:rsid w:val="00F82F6D"/>
    <w:rsid w:val="00F85F3D"/>
    <w:rsid w:val="00F878C0"/>
    <w:rsid w:val="00F87ED0"/>
    <w:rsid w:val="00F96AFC"/>
    <w:rsid w:val="00F96D3E"/>
    <w:rsid w:val="00FA6239"/>
    <w:rsid w:val="00FA6B60"/>
    <w:rsid w:val="00FC1F13"/>
    <w:rsid w:val="00FC238E"/>
    <w:rsid w:val="00FC6157"/>
    <w:rsid w:val="00FC72EF"/>
    <w:rsid w:val="00FD1AD4"/>
    <w:rsid w:val="00FD58E6"/>
    <w:rsid w:val="00FE0087"/>
    <w:rsid w:val="00FE1E51"/>
    <w:rsid w:val="00FE7284"/>
    <w:rsid w:val="00FF429C"/>
    <w:rsid w:val="00FF503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4" fillcolor="none [1945]" strokecolor="none [1945]">
      <v:fill color="none [1945]" color2="none [665]" angle="-45" focus="-50%" type="gradient"/>
      <v:stroke color="none [1945]" weight="1pt"/>
      <v:shadow on="t" type="perspective" color="none [1609]" opacity=".5" offset="1pt" offset2="-3pt"/>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EAA"/>
    <w:rPr>
      <w:sz w:val="24"/>
      <w:szCs w:val="24"/>
    </w:rPr>
  </w:style>
  <w:style w:type="paragraph" w:styleId="Ttulo4">
    <w:name w:val="heading 4"/>
    <w:basedOn w:val="Normal"/>
    <w:link w:val="Ttulo4Car"/>
    <w:uiPriority w:val="9"/>
    <w:qFormat/>
    <w:rsid w:val="00215489"/>
    <w:pPr>
      <w:spacing w:before="100" w:beforeAutospacing="1" w:after="100" w:afterAutospacing="1"/>
      <w:outlineLvl w:val="3"/>
    </w:pPr>
    <w:rPr>
      <w:b/>
      <w:bCs/>
    </w:rPr>
  </w:style>
  <w:style w:type="paragraph" w:styleId="Ttulo5">
    <w:name w:val="heading 5"/>
    <w:basedOn w:val="Normal"/>
    <w:next w:val="Normal"/>
    <w:link w:val="Ttulo5Car"/>
    <w:semiHidden/>
    <w:unhideWhenUsed/>
    <w:qFormat/>
    <w:rsid w:val="00E265C8"/>
    <w:pPr>
      <w:keepNext/>
      <w:keepLines/>
      <w:spacing w:before="200"/>
      <w:outlineLvl w:val="4"/>
    </w:pPr>
    <w:rPr>
      <w:rFonts w:ascii="Cambria" w:hAnsi="Cambria"/>
      <w:color w:val="243F60"/>
    </w:rPr>
  </w:style>
  <w:style w:type="paragraph" w:styleId="Ttulo8">
    <w:name w:val="heading 8"/>
    <w:basedOn w:val="Normal"/>
    <w:next w:val="Normal"/>
    <w:link w:val="Ttulo8Car"/>
    <w:semiHidden/>
    <w:unhideWhenUsed/>
    <w:qFormat/>
    <w:rsid w:val="00604F2F"/>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E44F7"/>
    <w:pPr>
      <w:autoSpaceDE w:val="0"/>
      <w:autoSpaceDN w:val="0"/>
      <w:adjustRightInd w:val="0"/>
    </w:pPr>
    <w:rPr>
      <w:rFonts w:ascii="Arial" w:hAnsi="Arial" w:cs="Arial"/>
      <w:color w:val="000000"/>
      <w:sz w:val="24"/>
      <w:szCs w:val="24"/>
    </w:rPr>
  </w:style>
  <w:style w:type="table" w:styleId="Tablaconcuadrcula">
    <w:name w:val="Table Grid"/>
    <w:basedOn w:val="Tablanormal"/>
    <w:rsid w:val="00C64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08E7"/>
    <w:rPr>
      <w:color w:val="0248B0"/>
      <w:u w:val="single"/>
    </w:rPr>
  </w:style>
  <w:style w:type="character" w:styleId="Textoennegrita">
    <w:name w:val="Strong"/>
    <w:basedOn w:val="Fuentedeprrafopredeter"/>
    <w:qFormat/>
    <w:rsid w:val="0079289A"/>
    <w:rPr>
      <w:b/>
      <w:bCs/>
    </w:rPr>
  </w:style>
  <w:style w:type="paragraph" w:styleId="NormalWeb">
    <w:name w:val="Normal (Web)"/>
    <w:basedOn w:val="Normal"/>
    <w:uiPriority w:val="99"/>
    <w:rsid w:val="0079289A"/>
    <w:pPr>
      <w:spacing w:before="100" w:beforeAutospacing="1" w:after="100" w:afterAutospacing="1"/>
    </w:pPr>
  </w:style>
  <w:style w:type="paragraph" w:styleId="Encabezado">
    <w:name w:val="header"/>
    <w:basedOn w:val="Normal"/>
    <w:link w:val="EncabezadoCar"/>
    <w:rsid w:val="00686535"/>
    <w:pPr>
      <w:tabs>
        <w:tab w:val="center" w:pos="4419"/>
        <w:tab w:val="right" w:pos="8838"/>
      </w:tabs>
    </w:pPr>
  </w:style>
  <w:style w:type="character" w:customStyle="1" w:styleId="EncabezadoCar">
    <w:name w:val="Encabezado Car"/>
    <w:basedOn w:val="Fuentedeprrafopredeter"/>
    <w:link w:val="Encabezado"/>
    <w:rsid w:val="00686535"/>
    <w:rPr>
      <w:sz w:val="24"/>
      <w:szCs w:val="24"/>
      <w:lang w:val="es-ES" w:eastAsia="es-ES"/>
    </w:rPr>
  </w:style>
  <w:style w:type="paragraph" w:styleId="Piedepgina">
    <w:name w:val="footer"/>
    <w:basedOn w:val="Normal"/>
    <w:link w:val="PiedepginaCar"/>
    <w:uiPriority w:val="99"/>
    <w:rsid w:val="00686535"/>
    <w:pPr>
      <w:tabs>
        <w:tab w:val="center" w:pos="4419"/>
        <w:tab w:val="right" w:pos="8838"/>
      </w:tabs>
    </w:pPr>
  </w:style>
  <w:style w:type="character" w:customStyle="1" w:styleId="PiedepginaCar">
    <w:name w:val="Pie de página Car"/>
    <w:basedOn w:val="Fuentedeprrafopredeter"/>
    <w:link w:val="Piedepgina"/>
    <w:uiPriority w:val="99"/>
    <w:rsid w:val="00686535"/>
    <w:rPr>
      <w:sz w:val="24"/>
      <w:szCs w:val="24"/>
      <w:lang w:val="es-ES" w:eastAsia="es-ES"/>
    </w:rPr>
  </w:style>
  <w:style w:type="paragraph" w:styleId="Textodeglobo">
    <w:name w:val="Balloon Text"/>
    <w:basedOn w:val="Normal"/>
    <w:link w:val="TextodegloboCar"/>
    <w:rsid w:val="00686535"/>
    <w:rPr>
      <w:rFonts w:ascii="Tahoma" w:hAnsi="Tahoma" w:cs="Tahoma"/>
      <w:sz w:val="16"/>
      <w:szCs w:val="16"/>
    </w:rPr>
  </w:style>
  <w:style w:type="character" w:customStyle="1" w:styleId="TextodegloboCar">
    <w:name w:val="Texto de globo Car"/>
    <w:basedOn w:val="Fuentedeprrafopredeter"/>
    <w:link w:val="Textodeglobo"/>
    <w:rsid w:val="00686535"/>
    <w:rPr>
      <w:rFonts w:ascii="Tahoma" w:hAnsi="Tahoma" w:cs="Tahoma"/>
      <w:sz w:val="16"/>
      <w:szCs w:val="16"/>
      <w:lang w:val="es-ES" w:eastAsia="es-ES"/>
    </w:rPr>
  </w:style>
  <w:style w:type="character" w:styleId="Refdecomentario">
    <w:name w:val="annotation reference"/>
    <w:basedOn w:val="Fuentedeprrafopredeter"/>
    <w:rsid w:val="00164969"/>
    <w:rPr>
      <w:sz w:val="16"/>
      <w:szCs w:val="16"/>
    </w:rPr>
  </w:style>
  <w:style w:type="paragraph" w:styleId="Textocomentario">
    <w:name w:val="annotation text"/>
    <w:basedOn w:val="Normal"/>
    <w:link w:val="TextocomentarioCar"/>
    <w:rsid w:val="00164969"/>
    <w:rPr>
      <w:sz w:val="20"/>
      <w:szCs w:val="20"/>
    </w:rPr>
  </w:style>
  <w:style w:type="character" w:customStyle="1" w:styleId="TextocomentarioCar">
    <w:name w:val="Texto comentario Car"/>
    <w:basedOn w:val="Fuentedeprrafopredeter"/>
    <w:link w:val="Textocomentario"/>
    <w:rsid w:val="00164969"/>
  </w:style>
  <w:style w:type="paragraph" w:styleId="Asuntodelcomentario">
    <w:name w:val="annotation subject"/>
    <w:basedOn w:val="Textocomentario"/>
    <w:next w:val="Textocomentario"/>
    <w:link w:val="AsuntodelcomentarioCar"/>
    <w:rsid w:val="00164969"/>
    <w:rPr>
      <w:b/>
      <w:bCs/>
    </w:rPr>
  </w:style>
  <w:style w:type="character" w:customStyle="1" w:styleId="AsuntodelcomentarioCar">
    <w:name w:val="Asunto del comentario Car"/>
    <w:basedOn w:val="TextocomentarioCar"/>
    <w:link w:val="Asuntodelcomentario"/>
    <w:rsid w:val="00164969"/>
    <w:rPr>
      <w:b/>
      <w:bCs/>
    </w:rPr>
  </w:style>
  <w:style w:type="character" w:customStyle="1" w:styleId="Ttulo4Car">
    <w:name w:val="Título 4 Car"/>
    <w:basedOn w:val="Fuentedeprrafopredeter"/>
    <w:link w:val="Ttulo4"/>
    <w:uiPriority w:val="9"/>
    <w:rsid w:val="00215489"/>
    <w:rPr>
      <w:b/>
      <w:bCs/>
      <w:sz w:val="24"/>
      <w:szCs w:val="24"/>
    </w:rPr>
  </w:style>
  <w:style w:type="character" w:styleId="Hipervnculovisitado">
    <w:name w:val="FollowedHyperlink"/>
    <w:basedOn w:val="Fuentedeprrafopredeter"/>
    <w:rsid w:val="004706D8"/>
    <w:rPr>
      <w:color w:val="800080"/>
      <w:u w:val="single"/>
    </w:rPr>
  </w:style>
  <w:style w:type="paragraph" w:styleId="Prrafodelista">
    <w:name w:val="List Paragraph"/>
    <w:basedOn w:val="Normal"/>
    <w:uiPriority w:val="34"/>
    <w:qFormat/>
    <w:rsid w:val="00F15CAB"/>
    <w:pPr>
      <w:spacing w:after="200" w:line="276" w:lineRule="auto"/>
      <w:ind w:left="720"/>
    </w:pPr>
    <w:rPr>
      <w:rFonts w:ascii="Calibri" w:eastAsia="Calibri" w:hAnsi="Calibri" w:cs="Calibri"/>
      <w:sz w:val="22"/>
      <w:szCs w:val="22"/>
      <w:lang w:eastAsia="en-US"/>
    </w:rPr>
  </w:style>
  <w:style w:type="character" w:customStyle="1" w:styleId="searchword">
    <w:name w:val="searchword"/>
    <w:basedOn w:val="Fuentedeprrafopredeter"/>
    <w:rsid w:val="00955EE2"/>
    <w:rPr>
      <w:b/>
      <w:bCs/>
      <w:strike w:val="0"/>
      <w:dstrike w:val="0"/>
      <w:color w:val="CC0000"/>
      <w:u w:val="none"/>
      <w:effect w:val="none"/>
      <w:shd w:val="clear" w:color="auto" w:fill="FFFFCC"/>
    </w:rPr>
  </w:style>
  <w:style w:type="paragraph" w:styleId="Textonotaalfinal">
    <w:name w:val="endnote text"/>
    <w:basedOn w:val="Normal"/>
    <w:link w:val="TextonotaalfinalCar"/>
    <w:rsid w:val="0013638D"/>
    <w:rPr>
      <w:sz w:val="20"/>
      <w:szCs w:val="20"/>
    </w:rPr>
  </w:style>
  <w:style w:type="character" w:customStyle="1" w:styleId="TextonotaalfinalCar">
    <w:name w:val="Texto nota al final Car"/>
    <w:basedOn w:val="Fuentedeprrafopredeter"/>
    <w:link w:val="Textonotaalfinal"/>
    <w:rsid w:val="0013638D"/>
  </w:style>
  <w:style w:type="character" w:styleId="Refdenotaalfinal">
    <w:name w:val="endnote reference"/>
    <w:basedOn w:val="Fuentedeprrafopredeter"/>
    <w:rsid w:val="0013638D"/>
    <w:rPr>
      <w:vertAlign w:val="superscript"/>
    </w:rPr>
  </w:style>
  <w:style w:type="paragraph" w:styleId="Textoindependiente">
    <w:name w:val="Body Text"/>
    <w:basedOn w:val="Normal"/>
    <w:link w:val="TextoindependienteCar"/>
    <w:rsid w:val="00F85F3D"/>
    <w:pPr>
      <w:jc w:val="both"/>
    </w:pPr>
    <w:rPr>
      <w:rFonts w:ascii="Tahoma" w:hAnsi="Tahoma" w:cs="Tahoma"/>
      <w:b/>
      <w:bCs/>
    </w:rPr>
  </w:style>
  <w:style w:type="character" w:customStyle="1" w:styleId="TextoindependienteCar">
    <w:name w:val="Texto independiente Car"/>
    <w:basedOn w:val="Fuentedeprrafopredeter"/>
    <w:link w:val="Textoindependiente"/>
    <w:rsid w:val="00F85F3D"/>
    <w:rPr>
      <w:rFonts w:ascii="Tahoma" w:hAnsi="Tahoma" w:cs="Tahoma"/>
      <w:b/>
      <w:bCs/>
      <w:sz w:val="24"/>
      <w:szCs w:val="24"/>
    </w:rPr>
  </w:style>
  <w:style w:type="character" w:customStyle="1" w:styleId="Ttulo8Car">
    <w:name w:val="Título 8 Car"/>
    <w:basedOn w:val="Fuentedeprrafopredeter"/>
    <w:link w:val="Ttulo8"/>
    <w:semiHidden/>
    <w:rsid w:val="00604F2F"/>
    <w:rPr>
      <w:rFonts w:ascii="Calibri" w:eastAsia="Times New Roman" w:hAnsi="Calibri" w:cs="Times New Roman"/>
      <w:i/>
      <w:iCs/>
      <w:sz w:val="24"/>
      <w:szCs w:val="24"/>
    </w:rPr>
  </w:style>
  <w:style w:type="paragraph" w:styleId="Sangra2detindependiente">
    <w:name w:val="Body Text Indent 2"/>
    <w:basedOn w:val="Normal"/>
    <w:link w:val="Sangra2detindependienteCar"/>
    <w:rsid w:val="00766FDA"/>
    <w:pPr>
      <w:spacing w:after="120" w:line="480" w:lineRule="auto"/>
      <w:ind w:left="283"/>
    </w:pPr>
  </w:style>
  <w:style w:type="character" w:customStyle="1" w:styleId="Sangra2detindependienteCar">
    <w:name w:val="Sangría 2 de t. independiente Car"/>
    <w:basedOn w:val="Fuentedeprrafopredeter"/>
    <w:link w:val="Sangra2detindependiente"/>
    <w:rsid w:val="00766FDA"/>
    <w:rPr>
      <w:sz w:val="24"/>
      <w:szCs w:val="24"/>
    </w:rPr>
  </w:style>
  <w:style w:type="character" w:customStyle="1" w:styleId="Ttulo5Car">
    <w:name w:val="Título 5 Car"/>
    <w:basedOn w:val="Fuentedeprrafopredeter"/>
    <w:link w:val="Ttulo5"/>
    <w:semiHidden/>
    <w:rsid w:val="00E265C8"/>
    <w:rPr>
      <w:rFonts w:ascii="Cambria" w:eastAsia="Times New Roman" w:hAnsi="Cambria" w:cs="Times New Roman"/>
      <w:color w:val="243F60"/>
      <w:sz w:val="24"/>
      <w:szCs w:val="24"/>
    </w:rPr>
  </w:style>
  <w:style w:type="character" w:styleId="nfasis">
    <w:name w:val="Emphasis"/>
    <w:basedOn w:val="Fuentedeprrafopredeter"/>
    <w:qFormat/>
    <w:rsid w:val="00922AB4"/>
    <w:rPr>
      <w:i/>
      <w:iCs/>
    </w:rPr>
  </w:style>
</w:styles>
</file>

<file path=word/webSettings.xml><?xml version="1.0" encoding="utf-8"?>
<w:webSettings xmlns:r="http://schemas.openxmlformats.org/officeDocument/2006/relationships" xmlns:w="http://schemas.openxmlformats.org/wordprocessingml/2006/main">
  <w:divs>
    <w:div w:id="817038210">
      <w:bodyDiv w:val="1"/>
      <w:marLeft w:val="0"/>
      <w:marRight w:val="0"/>
      <w:marTop w:val="0"/>
      <w:marBottom w:val="0"/>
      <w:divBdr>
        <w:top w:val="none" w:sz="0" w:space="0" w:color="auto"/>
        <w:left w:val="none" w:sz="0" w:space="0" w:color="auto"/>
        <w:bottom w:val="none" w:sz="0" w:space="0" w:color="auto"/>
        <w:right w:val="none" w:sz="0" w:space="0" w:color="auto"/>
      </w:divBdr>
    </w:div>
    <w:div w:id="826363355">
      <w:bodyDiv w:val="1"/>
      <w:marLeft w:val="0"/>
      <w:marRight w:val="0"/>
      <w:marTop w:val="0"/>
      <w:marBottom w:val="0"/>
      <w:divBdr>
        <w:top w:val="none" w:sz="0" w:space="0" w:color="auto"/>
        <w:left w:val="none" w:sz="0" w:space="0" w:color="auto"/>
        <w:bottom w:val="none" w:sz="0" w:space="0" w:color="auto"/>
        <w:right w:val="none" w:sz="0" w:space="0" w:color="auto"/>
      </w:divBdr>
    </w:div>
    <w:div w:id="1096514260">
      <w:bodyDiv w:val="1"/>
      <w:marLeft w:val="0"/>
      <w:marRight w:val="0"/>
      <w:marTop w:val="0"/>
      <w:marBottom w:val="0"/>
      <w:divBdr>
        <w:top w:val="none" w:sz="0" w:space="0" w:color="auto"/>
        <w:left w:val="none" w:sz="0" w:space="0" w:color="auto"/>
        <w:bottom w:val="none" w:sz="0" w:space="0" w:color="auto"/>
        <w:right w:val="none" w:sz="0" w:space="0" w:color="auto"/>
      </w:divBdr>
    </w:div>
    <w:div w:id="1355229238">
      <w:bodyDiv w:val="1"/>
      <w:marLeft w:val="0"/>
      <w:marRight w:val="0"/>
      <w:marTop w:val="0"/>
      <w:marBottom w:val="0"/>
      <w:divBdr>
        <w:top w:val="none" w:sz="0" w:space="0" w:color="auto"/>
        <w:left w:val="none" w:sz="0" w:space="0" w:color="auto"/>
        <w:bottom w:val="none" w:sz="0" w:space="0" w:color="auto"/>
        <w:right w:val="none" w:sz="0" w:space="0" w:color="auto"/>
      </w:divBdr>
      <w:divsChild>
        <w:div w:id="356270747">
          <w:marLeft w:val="0"/>
          <w:marRight w:val="0"/>
          <w:marTop w:val="0"/>
          <w:marBottom w:val="0"/>
          <w:divBdr>
            <w:top w:val="none" w:sz="0" w:space="0" w:color="auto"/>
            <w:left w:val="none" w:sz="0" w:space="0" w:color="auto"/>
            <w:bottom w:val="none" w:sz="0" w:space="0" w:color="auto"/>
            <w:right w:val="none" w:sz="0" w:space="0" w:color="auto"/>
          </w:divBdr>
        </w:div>
        <w:div w:id="1367371951">
          <w:marLeft w:val="0"/>
          <w:marRight w:val="0"/>
          <w:marTop w:val="0"/>
          <w:marBottom w:val="0"/>
          <w:divBdr>
            <w:top w:val="none" w:sz="0" w:space="0" w:color="auto"/>
            <w:left w:val="none" w:sz="0" w:space="0" w:color="auto"/>
            <w:bottom w:val="none" w:sz="0" w:space="0" w:color="auto"/>
            <w:right w:val="none" w:sz="0" w:space="0" w:color="auto"/>
          </w:divBdr>
        </w:div>
      </w:divsChild>
    </w:div>
    <w:div w:id="17799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e-hidalgo.gob.mx/siieh/Programas/dependencias/turismo/PROGRAMA%20ESTATAL%20DE%20DESARROLLO%20TUR&#205;STIC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F0337B-7A1B-4229-B8BA-6F2554ED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5244</Words>
  <Characters>28848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FORMATO PARA LA PRESENTACIÓN DEL PROYECTO DE APOYO A LA CALIDAD DE LAS UNIVERSIDADES TECNOLÓGICAS (INCLUYE EQUIPAMIENTO, LABORATORIOS Y TALLERES)</vt:lpstr>
    </vt:vector>
  </TitlesOfParts>
  <Company>utsh</Company>
  <LinksUpToDate>false</LinksUpToDate>
  <CharactersWithSpaces>34024</CharactersWithSpaces>
  <SharedDoc>false</SharedDoc>
  <HLinks>
    <vt:vector size="18" baseType="variant">
      <vt:variant>
        <vt:i4>7864353</vt:i4>
      </vt:variant>
      <vt:variant>
        <vt:i4>6</vt:i4>
      </vt:variant>
      <vt:variant>
        <vt:i4>0</vt:i4>
      </vt:variant>
      <vt:variant>
        <vt:i4>5</vt:i4>
      </vt:variant>
      <vt:variant>
        <vt:lpwstr>http://www.utvm.edu.mx/encuestanivel5ax/Encuesta5A.html</vt:lpwstr>
      </vt:variant>
      <vt:variant>
        <vt:lpwstr>app=dc84&amp;4cac-selectedIndex=1&amp;1ea-selectedIndex=1</vt:lpwstr>
      </vt:variant>
      <vt:variant>
        <vt:i4>7078052</vt:i4>
      </vt:variant>
      <vt:variant>
        <vt:i4>3</vt:i4>
      </vt:variant>
      <vt:variant>
        <vt:i4>0</vt:i4>
      </vt:variant>
      <vt:variant>
        <vt:i4>5</vt:i4>
      </vt:variant>
      <vt:variant>
        <vt:lpwstr>http://intranet.e-hidalgo.gob.mx/siieh/Programas/dependencias/turismo/PROGRAMA ESTATAL DE DESARROLLO TURÍSTICO.pdf</vt:lpwstr>
      </vt:variant>
      <vt:variant>
        <vt:lpwstr/>
      </vt:variant>
      <vt:variant>
        <vt:i4>7078052</vt:i4>
      </vt:variant>
      <vt:variant>
        <vt:i4>0</vt:i4>
      </vt:variant>
      <vt:variant>
        <vt:i4>0</vt:i4>
      </vt:variant>
      <vt:variant>
        <vt:i4>5</vt:i4>
      </vt:variant>
      <vt:variant>
        <vt:lpwstr>http://intranet.e-hidalgo.gob.mx/siieh/Programas/dependencias/turismo/PROGRAMA ESTATAL DE DESARROLLO TURÍSTICO.pdf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LA PRESENTACIÓN DEL PROYECTO DE APOYO A LA CALIDAD DE LAS UNIVERSIDADES TECNOLÓGICAS (INCLUYE EQUIPAMIENTO, LABORATORIOS Y TALLERES)</dc:title>
  <dc:creator>miriam yta</dc:creator>
  <cp:lastModifiedBy>SASA761101</cp:lastModifiedBy>
  <cp:revision>12</cp:revision>
  <cp:lastPrinted>2010-03-26T20:59:00Z</cp:lastPrinted>
  <dcterms:created xsi:type="dcterms:W3CDTF">2010-03-17T14:44:00Z</dcterms:created>
  <dcterms:modified xsi:type="dcterms:W3CDTF">2010-04-05T19:35:00Z</dcterms:modified>
</cp:coreProperties>
</file>